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9" w:rsidRPr="006F0BA1" w:rsidRDefault="00BB6D22" w:rsidP="00D976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A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 деятельности </w:t>
      </w:r>
      <w:r w:rsidR="00D976C9" w:rsidRPr="006F0BA1">
        <w:rPr>
          <w:rFonts w:ascii="Times New Roman" w:hAnsi="Times New Roman" w:cs="Times New Roman"/>
          <w:b/>
          <w:sz w:val="28"/>
          <w:szCs w:val="28"/>
        </w:rPr>
        <w:t xml:space="preserve">главы  поселения и </w:t>
      </w:r>
      <w:r w:rsidRPr="006F0BA1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D976C9" w:rsidRPr="005F2DC3" w:rsidRDefault="002C4211" w:rsidP="006F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BA1">
        <w:rPr>
          <w:rFonts w:ascii="Times New Roman" w:hAnsi="Times New Roman" w:cs="Times New Roman"/>
          <w:b/>
          <w:sz w:val="28"/>
          <w:szCs w:val="28"/>
        </w:rPr>
        <w:t xml:space="preserve">Юрьевского </w:t>
      </w:r>
      <w:r w:rsidR="00036A34" w:rsidRPr="006F0BA1">
        <w:rPr>
          <w:rFonts w:ascii="Times New Roman" w:hAnsi="Times New Roman" w:cs="Times New Roman"/>
          <w:b/>
          <w:sz w:val="28"/>
          <w:szCs w:val="28"/>
        </w:rPr>
        <w:t>сельского поселения за 2022</w:t>
      </w:r>
      <w:r w:rsidR="00B0773E" w:rsidRPr="006F0BA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B6D22" w:rsidRPr="006F0BA1">
        <w:rPr>
          <w:rFonts w:ascii="Times New Roman" w:hAnsi="Times New Roman" w:cs="Times New Roman"/>
          <w:b/>
          <w:sz w:val="28"/>
          <w:szCs w:val="28"/>
        </w:rPr>
        <w:t>од</w:t>
      </w:r>
    </w:p>
    <w:p w:rsidR="00747179" w:rsidRPr="005F2DC3" w:rsidRDefault="00747179" w:rsidP="005F2DC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F2DC3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CA7C92" w:rsidRPr="005F2DC3">
        <w:rPr>
          <w:rFonts w:ascii="Times New Roman" w:hAnsi="Times New Roman"/>
          <w:sz w:val="28"/>
          <w:szCs w:val="28"/>
          <w:lang w:eastAsia="ru-RU"/>
        </w:rPr>
        <w:t>ом</w:t>
      </w:r>
      <w:r w:rsidRPr="005F2DC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CA7C92" w:rsidRPr="005F2DC3">
        <w:rPr>
          <w:rFonts w:ascii="Times New Roman" w:hAnsi="Times New Roman"/>
          <w:sz w:val="28"/>
          <w:szCs w:val="28"/>
          <w:lang w:eastAsia="ru-RU"/>
        </w:rPr>
        <w:t xml:space="preserve"> Юрьевское </w:t>
      </w:r>
      <w:r w:rsidRPr="005F2DC3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 сегодня  проводим собрание граждан</w:t>
      </w:r>
      <w:proofErr w:type="gramEnd"/>
      <w:r w:rsidRPr="005F2DC3">
        <w:rPr>
          <w:rFonts w:ascii="Times New Roman" w:hAnsi="Times New Roman"/>
          <w:sz w:val="28"/>
          <w:szCs w:val="28"/>
          <w:lang w:eastAsia="ru-RU"/>
        </w:rPr>
        <w:t xml:space="preserve"> по информиров</w:t>
      </w:r>
      <w:r w:rsidRPr="005F2DC3">
        <w:rPr>
          <w:rFonts w:ascii="Times New Roman" w:hAnsi="Times New Roman"/>
          <w:sz w:val="28"/>
          <w:szCs w:val="28"/>
          <w:lang w:eastAsia="ru-RU"/>
        </w:rPr>
        <w:t>а</w:t>
      </w:r>
      <w:r w:rsidRPr="005F2DC3">
        <w:rPr>
          <w:rFonts w:ascii="Times New Roman" w:hAnsi="Times New Roman"/>
          <w:sz w:val="28"/>
          <w:szCs w:val="28"/>
          <w:lang w:eastAsia="ru-RU"/>
        </w:rPr>
        <w:t>нию населения о работе органов</w:t>
      </w:r>
      <w:r w:rsidR="00036A34" w:rsidRPr="005F2DC3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за 2022</w:t>
      </w:r>
      <w:r w:rsidRPr="005F2DC3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Остался позади очередной год. В своем отчете  остановлюсь на основных направлениях,  над которыми мы работали, </w:t>
      </w:r>
      <w:r w:rsidR="005E59A9" w:rsidRPr="005F2DC3">
        <w:rPr>
          <w:rFonts w:ascii="Times New Roman" w:hAnsi="Times New Roman" w:cs="Times New Roman"/>
          <w:sz w:val="28"/>
          <w:szCs w:val="28"/>
        </w:rPr>
        <w:t xml:space="preserve">с учетом  нашего  бюджета,  что </w:t>
      </w:r>
      <w:r w:rsidRPr="005F2DC3">
        <w:rPr>
          <w:rFonts w:ascii="Times New Roman" w:hAnsi="Times New Roman" w:cs="Times New Roman"/>
          <w:sz w:val="28"/>
          <w:szCs w:val="28"/>
        </w:rPr>
        <w:t xml:space="preserve"> удалось решить и над чем еще предстоит  работать.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2DC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A26A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CA7C92" w:rsidRPr="005F2DC3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структуру  органов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самоуправления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CD3361" w:rsidRPr="005F2DC3">
        <w:rPr>
          <w:rFonts w:ascii="Times New Roman" w:hAnsi="Times New Roman" w:cs="Times New Roman"/>
          <w:sz w:val="28"/>
          <w:szCs w:val="28"/>
        </w:rPr>
        <w:t>селения образуют</w:t>
      </w:r>
      <w:r w:rsidRPr="005F2DC3">
        <w:rPr>
          <w:rFonts w:ascii="Times New Roman" w:hAnsi="Times New Roman" w:cs="Times New Roman"/>
          <w:sz w:val="28"/>
          <w:szCs w:val="28"/>
        </w:rPr>
        <w:t>: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1. </w:t>
      </w:r>
      <w:r w:rsidR="00CA7C92" w:rsidRPr="005F2DC3">
        <w:rPr>
          <w:rFonts w:ascii="Times New Roman" w:hAnsi="Times New Roman" w:cs="Times New Roman"/>
          <w:sz w:val="28"/>
          <w:szCs w:val="28"/>
        </w:rPr>
        <w:t>Юрьевская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сельская Дума.</w:t>
      </w:r>
    </w:p>
    <w:p w:rsidR="00BB6D22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BB6D22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CA7C92" w:rsidRPr="005F2DC3" w:rsidRDefault="00CA7C9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 xml:space="preserve">Юрьевская </w:t>
      </w:r>
      <w:r w:rsidR="00BB6D22" w:rsidRPr="005F2DC3">
        <w:rPr>
          <w:rFonts w:ascii="Times New Roman" w:hAnsi="Times New Roman" w:cs="Times New Roman"/>
          <w:i/>
          <w:sz w:val="28"/>
          <w:szCs w:val="28"/>
        </w:rPr>
        <w:t xml:space="preserve">сельская Дума </w:t>
      </w:r>
      <w:r w:rsidR="00BB6D22" w:rsidRPr="005F2DC3">
        <w:rPr>
          <w:rFonts w:ascii="Times New Roman" w:hAnsi="Times New Roman" w:cs="Times New Roman"/>
          <w:sz w:val="28"/>
          <w:szCs w:val="28"/>
        </w:rPr>
        <w:t>– выборный представительный орган местного с</w:t>
      </w:r>
      <w:r w:rsidR="00BB6D22"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t>моуправления поселения, обладающий правом представлять интересы нас</w:t>
      </w:r>
      <w:r w:rsidR="00BB6D22" w:rsidRPr="005F2DC3">
        <w:rPr>
          <w:rFonts w:ascii="Times New Roman" w:hAnsi="Times New Roman" w:cs="Times New Roman"/>
          <w:sz w:val="28"/>
          <w:szCs w:val="28"/>
        </w:rPr>
        <w:t>е</w:t>
      </w:r>
      <w:r w:rsidR="00BB6D22" w:rsidRPr="005F2DC3">
        <w:rPr>
          <w:rFonts w:ascii="Times New Roman" w:hAnsi="Times New Roman" w:cs="Times New Roman"/>
          <w:sz w:val="28"/>
          <w:szCs w:val="28"/>
        </w:rPr>
        <w:t>ления и принимать от его имени реше</w:t>
      </w:r>
      <w:r w:rsidR="00036A34" w:rsidRPr="005F2DC3">
        <w:rPr>
          <w:rFonts w:ascii="Times New Roman" w:hAnsi="Times New Roman" w:cs="Times New Roman"/>
          <w:sz w:val="28"/>
          <w:szCs w:val="28"/>
        </w:rPr>
        <w:t>ния.   Сельская Дума пятого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созыва с</w:t>
      </w:r>
      <w:r w:rsidR="00BB6D22" w:rsidRPr="005F2DC3">
        <w:rPr>
          <w:rFonts w:ascii="Times New Roman" w:hAnsi="Times New Roman" w:cs="Times New Roman"/>
          <w:sz w:val="28"/>
          <w:szCs w:val="28"/>
        </w:rPr>
        <w:t>о</w:t>
      </w:r>
      <w:r w:rsidR="00BB6D22" w:rsidRPr="005F2DC3">
        <w:rPr>
          <w:rFonts w:ascii="Times New Roman" w:hAnsi="Times New Roman" w:cs="Times New Roman"/>
          <w:sz w:val="28"/>
          <w:szCs w:val="28"/>
        </w:rPr>
        <w:t>стоит из 7 действующих депутатов. Организацию деятельности сельской Д</w:t>
      </w:r>
      <w:r w:rsidR="00BB6D22" w:rsidRPr="005F2DC3">
        <w:rPr>
          <w:rFonts w:ascii="Times New Roman" w:hAnsi="Times New Roman" w:cs="Times New Roman"/>
          <w:sz w:val="28"/>
          <w:szCs w:val="28"/>
        </w:rPr>
        <w:t>у</w:t>
      </w:r>
      <w:r w:rsidR="00BB6D22" w:rsidRPr="005F2DC3">
        <w:rPr>
          <w:rFonts w:ascii="Times New Roman" w:hAnsi="Times New Roman" w:cs="Times New Roman"/>
          <w:sz w:val="28"/>
          <w:szCs w:val="28"/>
        </w:rPr>
        <w:t>мы</w:t>
      </w:r>
      <w:r w:rsidR="003C7489" w:rsidRPr="005F2DC3">
        <w:rPr>
          <w:rFonts w:ascii="Times New Roman" w:hAnsi="Times New Roman" w:cs="Times New Roman"/>
          <w:sz w:val="28"/>
          <w:szCs w:val="28"/>
        </w:rPr>
        <w:t>,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D22" w:rsidRPr="005F2DC3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3C7489" w:rsidRPr="005F2DC3">
        <w:rPr>
          <w:rFonts w:ascii="Times New Roman" w:hAnsi="Times New Roman" w:cs="Times New Roman"/>
          <w:sz w:val="28"/>
          <w:szCs w:val="28"/>
        </w:rPr>
        <w:t>,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осуществляет глава поселения. Порядок деятельности сельской Думы устанавливается Регламентом Думы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A16348" w:rsidRPr="005F2DC3" w:rsidRDefault="00BB6D22" w:rsidP="005F2DC3">
      <w:pPr>
        <w:jc w:val="both"/>
        <w:rPr>
          <w:rFonts w:ascii="Times New Roman" w:hAnsi="Times New Roman" w:cs="Times New Roman"/>
          <w:color w:val="333333"/>
          <w:sz w:val="28"/>
          <w:szCs w:val="28"/>
          <w:highlight w:val="yellow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За   отчетный   год проведено  </w:t>
      </w:r>
      <w:r w:rsidR="00CA7C92" w:rsidRPr="005F2DC3">
        <w:rPr>
          <w:rFonts w:ascii="Times New Roman" w:hAnsi="Times New Roman" w:cs="Times New Roman"/>
          <w:sz w:val="28"/>
          <w:szCs w:val="28"/>
        </w:rPr>
        <w:t>15</w:t>
      </w:r>
      <w:r w:rsidRPr="005F2DC3">
        <w:rPr>
          <w:rFonts w:ascii="Times New Roman" w:hAnsi="Times New Roman" w:cs="Times New Roman"/>
          <w:sz w:val="28"/>
          <w:szCs w:val="28"/>
        </w:rPr>
        <w:t xml:space="preserve"> заседаний сельской Дум</w:t>
      </w:r>
      <w:r w:rsidR="00A16348" w:rsidRPr="005F2DC3">
        <w:rPr>
          <w:rFonts w:ascii="Times New Roman" w:hAnsi="Times New Roman" w:cs="Times New Roman"/>
          <w:sz w:val="28"/>
          <w:szCs w:val="28"/>
        </w:rPr>
        <w:t>ы четвертого</w:t>
      </w:r>
      <w:r w:rsidR="005F2DC3">
        <w:rPr>
          <w:rFonts w:ascii="Times New Roman" w:hAnsi="Times New Roman" w:cs="Times New Roman"/>
          <w:sz w:val="28"/>
          <w:szCs w:val="28"/>
        </w:rPr>
        <w:t>, пят</w:t>
      </w:r>
      <w:r w:rsidR="005F2DC3">
        <w:rPr>
          <w:rFonts w:ascii="Times New Roman" w:hAnsi="Times New Roman" w:cs="Times New Roman"/>
          <w:sz w:val="28"/>
          <w:szCs w:val="28"/>
        </w:rPr>
        <w:t>о</w:t>
      </w:r>
      <w:r w:rsidR="005F2DC3">
        <w:rPr>
          <w:rFonts w:ascii="Times New Roman" w:hAnsi="Times New Roman" w:cs="Times New Roman"/>
          <w:sz w:val="28"/>
          <w:szCs w:val="28"/>
        </w:rPr>
        <w:t>го</w:t>
      </w:r>
      <w:r w:rsidR="00A16348" w:rsidRPr="005F2DC3">
        <w:rPr>
          <w:rFonts w:ascii="Times New Roman" w:hAnsi="Times New Roman" w:cs="Times New Roman"/>
          <w:sz w:val="28"/>
          <w:szCs w:val="28"/>
        </w:rPr>
        <w:t xml:space="preserve">  созыва, 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>депутатами рассмотрено</w:t>
      </w:r>
      <w:r w:rsidR="003C7489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36A34" w:rsidRPr="005F2DC3">
        <w:rPr>
          <w:rFonts w:ascii="Times New Roman" w:hAnsi="Times New Roman" w:cs="Times New Roman"/>
          <w:color w:val="333333"/>
          <w:sz w:val="28"/>
          <w:szCs w:val="28"/>
        </w:rPr>
        <w:t>58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  вопрос</w:t>
      </w:r>
      <w:r w:rsidR="003C7489" w:rsidRPr="005F2DC3">
        <w:rPr>
          <w:rFonts w:ascii="Times New Roman" w:hAnsi="Times New Roman" w:cs="Times New Roman"/>
          <w:color w:val="333333"/>
          <w:sz w:val="28"/>
          <w:szCs w:val="28"/>
        </w:rPr>
        <w:t>ов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,  приняты </w:t>
      </w:r>
      <w:r w:rsidR="00036A34" w:rsidRPr="005F2DC3">
        <w:rPr>
          <w:rFonts w:ascii="Times New Roman" w:hAnsi="Times New Roman" w:cs="Times New Roman"/>
          <w:color w:val="333333"/>
          <w:sz w:val="28"/>
          <w:szCs w:val="28"/>
        </w:rPr>
        <w:t>58</w:t>
      </w:r>
      <w:r w:rsidR="00872CED"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 решени</w:t>
      </w:r>
      <w:r w:rsidR="003C7489" w:rsidRPr="005F2DC3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="00A16348" w:rsidRPr="005F2DC3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16348" w:rsidRPr="005F2DC3" w:rsidRDefault="00A16348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color w:val="333333"/>
          <w:sz w:val="28"/>
          <w:szCs w:val="28"/>
        </w:rPr>
        <w:t>В частности:</w:t>
      </w:r>
    </w:p>
    <w:p w:rsidR="00101C94" w:rsidRPr="005F2DC3" w:rsidRDefault="00A16348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color w:val="333333"/>
          <w:sz w:val="28"/>
          <w:szCs w:val="28"/>
        </w:rPr>
        <w:t>внесены изменения в нормативные пра</w:t>
      </w:r>
      <w:r w:rsidR="00101C94" w:rsidRPr="005F2DC3">
        <w:rPr>
          <w:color w:val="333333"/>
          <w:sz w:val="28"/>
          <w:szCs w:val="28"/>
        </w:rPr>
        <w:t>вовые акты</w:t>
      </w:r>
      <w:r w:rsidR="003C7489" w:rsidRPr="005F2DC3">
        <w:rPr>
          <w:color w:val="333333"/>
          <w:sz w:val="28"/>
          <w:szCs w:val="28"/>
        </w:rPr>
        <w:t xml:space="preserve"> Юрьевской</w:t>
      </w:r>
      <w:r w:rsidR="00101C94" w:rsidRPr="005F2DC3">
        <w:rPr>
          <w:color w:val="333333"/>
          <w:sz w:val="28"/>
          <w:szCs w:val="28"/>
        </w:rPr>
        <w:t xml:space="preserve">  сельской Д</w:t>
      </w:r>
      <w:r w:rsidR="00101C94" w:rsidRPr="005F2DC3">
        <w:rPr>
          <w:color w:val="333333"/>
          <w:sz w:val="28"/>
          <w:szCs w:val="28"/>
        </w:rPr>
        <w:t>у</w:t>
      </w:r>
      <w:r w:rsidR="00101C94" w:rsidRPr="005F2DC3">
        <w:rPr>
          <w:color w:val="333333"/>
          <w:sz w:val="28"/>
          <w:szCs w:val="28"/>
        </w:rPr>
        <w:t>мы:</w:t>
      </w:r>
      <w:r w:rsidR="00101C94" w:rsidRPr="005F2DC3">
        <w:rPr>
          <w:sz w:val="28"/>
          <w:szCs w:val="28"/>
        </w:rPr>
        <w:t xml:space="preserve"> </w:t>
      </w:r>
    </w:p>
    <w:p w:rsidR="00101C94" w:rsidRPr="005F2DC3" w:rsidRDefault="00101C94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в бюджет муниципального  образова</w:t>
      </w:r>
      <w:r w:rsidR="00036A34" w:rsidRPr="005F2DC3">
        <w:rPr>
          <w:sz w:val="28"/>
          <w:szCs w:val="28"/>
        </w:rPr>
        <w:t>ния сельского  поселения на 2022 и пл</w:t>
      </w:r>
      <w:r w:rsidR="00036A34" w:rsidRPr="005F2DC3">
        <w:rPr>
          <w:sz w:val="28"/>
          <w:szCs w:val="28"/>
        </w:rPr>
        <w:t>а</w:t>
      </w:r>
      <w:r w:rsidR="00036A34" w:rsidRPr="005F2DC3">
        <w:rPr>
          <w:sz w:val="28"/>
          <w:szCs w:val="28"/>
        </w:rPr>
        <w:t>новый  период 2023-2024</w:t>
      </w:r>
      <w:r w:rsidR="00872CED" w:rsidRPr="005F2DC3">
        <w:rPr>
          <w:sz w:val="28"/>
          <w:szCs w:val="28"/>
        </w:rPr>
        <w:t xml:space="preserve"> годов</w:t>
      </w:r>
      <w:r w:rsidRPr="005F2DC3">
        <w:rPr>
          <w:sz w:val="28"/>
          <w:szCs w:val="28"/>
        </w:rPr>
        <w:t xml:space="preserve">; </w:t>
      </w:r>
    </w:p>
    <w:p w:rsidR="00101C94" w:rsidRPr="005F2DC3" w:rsidRDefault="00101C94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в Устав  МО;</w:t>
      </w:r>
    </w:p>
    <w:p w:rsidR="00101C94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- в</w:t>
      </w:r>
      <w:r w:rsidR="00101C94" w:rsidRPr="005F2DC3">
        <w:rPr>
          <w:sz w:val="28"/>
          <w:szCs w:val="28"/>
        </w:rPr>
        <w:t xml:space="preserve"> Положение  об администрации </w:t>
      </w:r>
      <w:r w:rsidR="003C7489" w:rsidRPr="005F2DC3">
        <w:rPr>
          <w:sz w:val="28"/>
          <w:szCs w:val="28"/>
        </w:rPr>
        <w:t xml:space="preserve">Юрьевского </w:t>
      </w:r>
      <w:r w:rsidR="00101C94" w:rsidRPr="005F2DC3">
        <w:rPr>
          <w:sz w:val="28"/>
          <w:szCs w:val="28"/>
        </w:rPr>
        <w:t>сельского поселения;</w:t>
      </w:r>
    </w:p>
    <w:p w:rsidR="00101C94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 xml:space="preserve">- </w:t>
      </w:r>
      <w:r w:rsidR="00101C94" w:rsidRPr="005F2DC3">
        <w:rPr>
          <w:sz w:val="28"/>
          <w:szCs w:val="28"/>
        </w:rPr>
        <w:t xml:space="preserve">в Положение  о муниципальной службе;  </w:t>
      </w:r>
    </w:p>
    <w:p w:rsidR="00EC3D4B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 xml:space="preserve">- </w:t>
      </w:r>
      <w:r w:rsidR="00101C94" w:rsidRPr="005F2DC3">
        <w:rPr>
          <w:sz w:val="28"/>
          <w:szCs w:val="28"/>
        </w:rPr>
        <w:t>в Положение  о статусе  депутата, члена выборного  органа  местного сам</w:t>
      </w:r>
      <w:r w:rsidR="00101C94" w:rsidRPr="005F2DC3">
        <w:rPr>
          <w:sz w:val="28"/>
          <w:szCs w:val="28"/>
        </w:rPr>
        <w:t>о</w:t>
      </w:r>
      <w:r w:rsidR="00101C94" w:rsidRPr="005F2DC3">
        <w:rPr>
          <w:sz w:val="28"/>
          <w:szCs w:val="28"/>
        </w:rPr>
        <w:t>управления</w:t>
      </w:r>
    </w:p>
    <w:p w:rsidR="00101C94" w:rsidRPr="005F2DC3" w:rsidRDefault="00EC3D4B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lastRenderedPageBreak/>
        <w:t xml:space="preserve">- в </w:t>
      </w:r>
      <w:r w:rsidR="00101C94" w:rsidRPr="005F2DC3">
        <w:rPr>
          <w:sz w:val="28"/>
          <w:szCs w:val="28"/>
        </w:rPr>
        <w:t xml:space="preserve"> Положение  о бюджетном процессе МО;</w:t>
      </w:r>
    </w:p>
    <w:p w:rsidR="00101C94" w:rsidRPr="005F2DC3" w:rsidRDefault="00EC3D4B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 xml:space="preserve">- </w:t>
      </w:r>
      <w:r w:rsidR="00101C94" w:rsidRPr="005F2DC3">
        <w:rPr>
          <w:sz w:val="28"/>
          <w:szCs w:val="28"/>
        </w:rPr>
        <w:t>в Положение  о собраниях, конференциях граждан в МО</w:t>
      </w:r>
      <w:r w:rsidRPr="005F2DC3">
        <w:rPr>
          <w:sz w:val="28"/>
          <w:szCs w:val="28"/>
        </w:rPr>
        <w:t>;</w:t>
      </w:r>
    </w:p>
    <w:p w:rsidR="00A16348" w:rsidRPr="005F2DC3" w:rsidRDefault="00101C94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sz w:val="28"/>
          <w:szCs w:val="28"/>
        </w:rPr>
        <w:t>и другие</w:t>
      </w:r>
      <w:r w:rsidR="00A16348" w:rsidRPr="005F2DC3">
        <w:rPr>
          <w:color w:val="333333"/>
          <w:sz w:val="28"/>
          <w:szCs w:val="28"/>
        </w:rPr>
        <w:t>;</w:t>
      </w:r>
    </w:p>
    <w:p w:rsidR="00A16348" w:rsidRPr="005F2DC3" w:rsidRDefault="00BA6F2D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color w:val="333333"/>
          <w:sz w:val="28"/>
          <w:szCs w:val="28"/>
        </w:rPr>
        <w:t xml:space="preserve">рассмотрены и утверждены  </w:t>
      </w:r>
      <w:r w:rsidR="00A16348" w:rsidRPr="005F2DC3">
        <w:rPr>
          <w:color w:val="333333"/>
          <w:sz w:val="28"/>
          <w:szCs w:val="28"/>
        </w:rPr>
        <w:t xml:space="preserve"> вопросы:</w:t>
      </w:r>
    </w:p>
    <w:p w:rsidR="00E11209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5F2DC3">
        <w:rPr>
          <w:color w:val="333333"/>
          <w:sz w:val="28"/>
          <w:szCs w:val="28"/>
        </w:rPr>
        <w:t xml:space="preserve">- </w:t>
      </w:r>
      <w:r w:rsidRPr="005F2DC3">
        <w:rPr>
          <w:sz w:val="28"/>
          <w:szCs w:val="28"/>
        </w:rPr>
        <w:t>бюджет муниципального  образования сельского  поселения на 2022 и пл</w:t>
      </w:r>
      <w:r w:rsidRPr="005F2DC3">
        <w:rPr>
          <w:sz w:val="28"/>
          <w:szCs w:val="28"/>
        </w:rPr>
        <w:t>а</w:t>
      </w:r>
      <w:r w:rsidRPr="005F2DC3">
        <w:rPr>
          <w:sz w:val="28"/>
          <w:szCs w:val="28"/>
        </w:rPr>
        <w:t>новый  период 2023-2024 годов;</w:t>
      </w:r>
    </w:p>
    <w:p w:rsidR="00BA6F2D" w:rsidRPr="005F2DC3" w:rsidRDefault="002743D3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5F2DC3">
        <w:rPr>
          <w:sz w:val="28"/>
          <w:szCs w:val="28"/>
        </w:rPr>
        <w:t>-  Положение</w:t>
      </w:r>
      <w:r w:rsidR="00872CED" w:rsidRPr="005F2DC3">
        <w:rPr>
          <w:sz w:val="28"/>
          <w:szCs w:val="28"/>
        </w:rPr>
        <w:t xml:space="preserve">  о публичных  слушаниях и общественных  обсуждениях</w:t>
      </w:r>
      <w:r w:rsidRPr="005F2DC3">
        <w:rPr>
          <w:sz w:val="28"/>
          <w:szCs w:val="28"/>
        </w:rPr>
        <w:t xml:space="preserve"> в </w:t>
      </w:r>
      <w:r w:rsidR="003C7489" w:rsidRPr="005F2DC3">
        <w:rPr>
          <w:sz w:val="28"/>
          <w:szCs w:val="28"/>
        </w:rPr>
        <w:t xml:space="preserve">Юрьевском </w:t>
      </w:r>
      <w:r w:rsidRPr="005F2DC3">
        <w:rPr>
          <w:sz w:val="28"/>
          <w:szCs w:val="28"/>
        </w:rPr>
        <w:t xml:space="preserve">сельском поселении </w:t>
      </w:r>
      <w:r w:rsidR="00BA6F2D" w:rsidRPr="005F2DC3">
        <w:rPr>
          <w:sz w:val="28"/>
          <w:szCs w:val="28"/>
        </w:rPr>
        <w:t xml:space="preserve"> Котельничского района Кировской области</w:t>
      </w:r>
      <w:proofErr w:type="gramStart"/>
      <w:r w:rsidR="00BA6F2D" w:rsidRPr="005F2DC3">
        <w:rPr>
          <w:sz w:val="28"/>
          <w:szCs w:val="28"/>
        </w:rPr>
        <w:t xml:space="preserve"> </w:t>
      </w:r>
      <w:r w:rsidRPr="005F2DC3">
        <w:rPr>
          <w:sz w:val="28"/>
          <w:szCs w:val="28"/>
        </w:rPr>
        <w:t>;</w:t>
      </w:r>
      <w:proofErr w:type="gramEnd"/>
    </w:p>
    <w:p w:rsidR="00CF36B2" w:rsidRPr="005F2DC3" w:rsidRDefault="00CF36B2" w:rsidP="005F2DC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-</w:t>
      </w:r>
      <w:r w:rsidR="002743D3" w:rsidRPr="005F2DC3">
        <w:rPr>
          <w:rFonts w:ascii="Times New Roman" w:hAnsi="Times New Roman" w:cs="Times New Roman"/>
          <w:sz w:val="28"/>
          <w:szCs w:val="28"/>
        </w:rPr>
        <w:t xml:space="preserve">  Положение о </w:t>
      </w:r>
      <w:bookmarkStart w:id="0" w:name="_Hlk73706793"/>
      <w:r w:rsidR="002743D3" w:rsidRPr="005F2DC3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2743D3" w:rsidRPr="005F2DC3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</w:t>
      </w:r>
      <w:r w:rsidR="002743D3" w:rsidRPr="005F2DC3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743D3" w:rsidRPr="005F2DC3">
        <w:rPr>
          <w:rFonts w:ascii="Times New Roman" w:hAnsi="Times New Roman" w:cs="Times New Roman"/>
          <w:spacing w:val="2"/>
          <w:sz w:val="28"/>
          <w:szCs w:val="28"/>
        </w:rPr>
        <w:t xml:space="preserve">родском наземном электрическом транспорте и в дорожном хозяйстве в </w:t>
      </w:r>
      <w:r w:rsidR="002743D3" w:rsidRPr="005F2DC3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муниципального образования </w:t>
      </w:r>
      <w:r w:rsidR="003C7489" w:rsidRPr="005F2DC3">
        <w:rPr>
          <w:rFonts w:ascii="Times New Roman" w:hAnsi="Times New Roman" w:cs="Times New Roman"/>
          <w:sz w:val="28"/>
          <w:szCs w:val="28"/>
        </w:rPr>
        <w:t xml:space="preserve">Юрьевское </w:t>
      </w:r>
      <w:r w:rsidR="002743D3" w:rsidRPr="005F2DC3">
        <w:rPr>
          <w:rFonts w:ascii="Times New Roman" w:hAnsi="Times New Roman" w:cs="Times New Roman"/>
          <w:sz w:val="28"/>
          <w:szCs w:val="28"/>
        </w:rPr>
        <w:t>сельское поселение Котельничского района Кировской области</w:t>
      </w:r>
      <w:r w:rsidRPr="005F2DC3">
        <w:rPr>
          <w:rFonts w:ascii="Times New Roman" w:hAnsi="Times New Roman" w:cs="Times New Roman"/>
          <w:sz w:val="28"/>
          <w:szCs w:val="28"/>
        </w:rPr>
        <w:t>;</w:t>
      </w:r>
    </w:p>
    <w:p w:rsidR="00E11209" w:rsidRPr="005F2DC3" w:rsidRDefault="00E11209" w:rsidP="005F2DC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8" w:history="1">
        <w:r w:rsidRPr="005F2DC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F2DC3">
        <w:rPr>
          <w:rFonts w:ascii="Times New Roman" w:hAnsi="Times New Roman" w:cs="Times New Roman"/>
          <w:sz w:val="28"/>
          <w:szCs w:val="28"/>
        </w:rPr>
        <w:t xml:space="preserve"> о порядке осуществления муниципального жилищного ко</w:t>
      </w:r>
      <w:r w:rsidRPr="005F2DC3">
        <w:rPr>
          <w:rFonts w:ascii="Times New Roman" w:hAnsi="Times New Roman" w:cs="Times New Roman"/>
          <w:sz w:val="28"/>
          <w:szCs w:val="28"/>
        </w:rPr>
        <w:t>н</w:t>
      </w:r>
      <w:r w:rsidRPr="005F2DC3">
        <w:rPr>
          <w:rFonts w:ascii="Times New Roman" w:hAnsi="Times New Roman" w:cs="Times New Roman"/>
          <w:sz w:val="28"/>
          <w:szCs w:val="28"/>
        </w:rPr>
        <w:t>троля на территории муниципального образования</w:t>
      </w:r>
      <w:r w:rsidR="003C7489" w:rsidRPr="005F2DC3">
        <w:rPr>
          <w:rFonts w:ascii="Times New Roman" w:hAnsi="Times New Roman" w:cs="Times New Roman"/>
          <w:sz w:val="28"/>
          <w:szCs w:val="28"/>
        </w:rPr>
        <w:t xml:space="preserve"> Юрьевское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сельское п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селение;</w:t>
      </w:r>
    </w:p>
    <w:p w:rsidR="00E11209" w:rsidRPr="005F2DC3" w:rsidRDefault="00E11209" w:rsidP="005F2DC3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- Положение о муниципальном контроле в сфере благоустройства в муниц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 xml:space="preserve">пальном образовании </w:t>
      </w:r>
      <w:r w:rsidR="003C7489" w:rsidRPr="005F2DC3">
        <w:rPr>
          <w:rFonts w:ascii="Times New Roman" w:hAnsi="Times New Roman" w:cs="Times New Roman"/>
          <w:sz w:val="28"/>
          <w:szCs w:val="28"/>
        </w:rPr>
        <w:t>Юрьевское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области;</w:t>
      </w:r>
    </w:p>
    <w:p w:rsidR="00CF36B2" w:rsidRPr="005F2DC3" w:rsidRDefault="00CF36B2" w:rsidP="005F2DC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F2DC3">
        <w:rPr>
          <w:rFonts w:ascii="Times New Roman" w:hAnsi="Times New Roman" w:cs="Times New Roman"/>
          <w:sz w:val="28"/>
          <w:szCs w:val="28"/>
        </w:rPr>
        <w:t>о стандарте уровня платежей граждан за коммунальные услуги;</w:t>
      </w:r>
    </w:p>
    <w:p w:rsidR="00CF36B2" w:rsidRPr="005F2DC3" w:rsidRDefault="00CF36B2" w:rsidP="005F2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- о </w:t>
      </w:r>
      <w:r w:rsidRPr="005F2DC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11209" w:rsidRPr="005F2DC3">
        <w:rPr>
          <w:rFonts w:ascii="Times New Roman" w:hAnsi="Times New Roman" w:cs="Times New Roman"/>
          <w:sz w:val="28"/>
          <w:szCs w:val="28"/>
        </w:rPr>
        <w:t xml:space="preserve">передаче  части  полномочий в сфере  градостроительной деятельности </w:t>
      </w:r>
      <w:r w:rsidR="003C7489" w:rsidRPr="005F2DC3">
        <w:rPr>
          <w:rFonts w:ascii="Times New Roman" w:hAnsi="Times New Roman" w:cs="Times New Roman"/>
          <w:sz w:val="28"/>
          <w:szCs w:val="28"/>
        </w:rPr>
        <w:t xml:space="preserve">Юрьевского </w:t>
      </w:r>
      <w:r w:rsidR="00E11209" w:rsidRPr="005F2DC3">
        <w:rPr>
          <w:rFonts w:ascii="Times New Roman" w:hAnsi="Times New Roman" w:cs="Times New Roman"/>
          <w:sz w:val="28"/>
          <w:szCs w:val="28"/>
        </w:rPr>
        <w:t>сельского поселения муниципальному  образованию  Котел</w:t>
      </w:r>
      <w:r w:rsidR="00E11209" w:rsidRPr="005F2DC3">
        <w:rPr>
          <w:rFonts w:ascii="Times New Roman" w:hAnsi="Times New Roman" w:cs="Times New Roman"/>
          <w:sz w:val="28"/>
          <w:szCs w:val="28"/>
        </w:rPr>
        <w:t>ь</w:t>
      </w:r>
      <w:r w:rsidR="00E11209" w:rsidRPr="005F2DC3">
        <w:rPr>
          <w:rFonts w:ascii="Times New Roman" w:hAnsi="Times New Roman" w:cs="Times New Roman"/>
          <w:sz w:val="28"/>
          <w:szCs w:val="28"/>
        </w:rPr>
        <w:t>ничский   муниципальный район</w:t>
      </w:r>
      <w:r w:rsidRPr="005F2D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BA6F2D" w:rsidRPr="005F2DC3" w:rsidRDefault="00CF36B2" w:rsidP="005F2D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2DC3">
        <w:rPr>
          <w:rFonts w:ascii="Times New Roman" w:hAnsi="Times New Roman" w:cs="Times New Roman"/>
          <w:sz w:val="28"/>
          <w:szCs w:val="28"/>
          <w:lang w:eastAsia="ar-SA"/>
        </w:rPr>
        <w:t xml:space="preserve">и другие. </w:t>
      </w:r>
    </w:p>
    <w:p w:rsidR="00EC3D4B" w:rsidRPr="005F2DC3" w:rsidRDefault="00CA7C92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eastAsia="ar-SA"/>
        </w:rPr>
      </w:pPr>
      <w:proofErr w:type="gramStart"/>
      <w:r w:rsidRPr="005F2DC3">
        <w:rPr>
          <w:sz w:val="28"/>
          <w:szCs w:val="28"/>
          <w:lang w:eastAsia="ar-SA"/>
        </w:rPr>
        <w:t>Признаны</w:t>
      </w:r>
      <w:proofErr w:type="gramEnd"/>
      <w:r w:rsidRPr="005F2DC3">
        <w:rPr>
          <w:sz w:val="28"/>
          <w:szCs w:val="28"/>
          <w:lang w:eastAsia="ar-SA"/>
        </w:rPr>
        <w:t xml:space="preserve"> утратившими силу </w:t>
      </w:r>
      <w:r w:rsidR="00EC3D4B" w:rsidRPr="005F2DC3">
        <w:rPr>
          <w:sz w:val="28"/>
          <w:szCs w:val="28"/>
          <w:lang w:eastAsia="ar-SA"/>
        </w:rPr>
        <w:t>следующие НПА:</w:t>
      </w:r>
    </w:p>
    <w:p w:rsidR="00E11209" w:rsidRPr="005F2DC3" w:rsidRDefault="00E11209" w:rsidP="005F2DC3">
      <w:pPr>
        <w:pStyle w:val="a5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highlight w:val="yellow"/>
          <w:lang w:eastAsia="ar-SA"/>
        </w:rPr>
      </w:pPr>
      <w:r w:rsidRPr="005F2DC3">
        <w:rPr>
          <w:sz w:val="28"/>
          <w:szCs w:val="28"/>
          <w:lang w:eastAsia="ar-SA"/>
        </w:rPr>
        <w:t xml:space="preserve"> в  связи  с пере</w:t>
      </w:r>
      <w:r w:rsidR="00EC3D4B" w:rsidRPr="005F2DC3">
        <w:rPr>
          <w:sz w:val="28"/>
          <w:szCs w:val="28"/>
          <w:lang w:eastAsia="ar-SA"/>
        </w:rPr>
        <w:t xml:space="preserve">дачей  полномочий по  утверждению </w:t>
      </w:r>
      <w:r w:rsidR="00EC3D4B" w:rsidRPr="005F2DC3">
        <w:rPr>
          <w:color w:val="FF0000"/>
          <w:sz w:val="28"/>
          <w:szCs w:val="28"/>
        </w:rPr>
        <w:t xml:space="preserve"> </w:t>
      </w:r>
      <w:r w:rsidR="00EC3D4B" w:rsidRPr="005F2DC3">
        <w:rPr>
          <w:sz w:val="28"/>
          <w:szCs w:val="28"/>
        </w:rPr>
        <w:t>Правил землепользов</w:t>
      </w:r>
      <w:r w:rsidR="00EC3D4B" w:rsidRPr="005F2DC3">
        <w:rPr>
          <w:sz w:val="28"/>
          <w:szCs w:val="28"/>
        </w:rPr>
        <w:t>а</w:t>
      </w:r>
      <w:r w:rsidR="00EC3D4B" w:rsidRPr="005F2DC3">
        <w:rPr>
          <w:sz w:val="28"/>
          <w:szCs w:val="28"/>
        </w:rPr>
        <w:t xml:space="preserve">ния  и застройки и местных нормативов градостроительного  проектирования МО </w:t>
      </w:r>
      <w:r w:rsidR="00EC3D4B" w:rsidRPr="005F2DC3">
        <w:rPr>
          <w:sz w:val="28"/>
          <w:szCs w:val="28"/>
          <w:lang w:eastAsia="ar-SA"/>
        </w:rPr>
        <w:t>от сельской Думы на  администрацию сельского поселения</w:t>
      </w:r>
      <w:r w:rsidR="00EC3D4B" w:rsidRPr="005F2DC3">
        <w:rPr>
          <w:color w:val="FF0000"/>
          <w:sz w:val="28"/>
          <w:szCs w:val="28"/>
        </w:rPr>
        <w:t xml:space="preserve"> </w:t>
      </w:r>
      <w:r w:rsidR="00EC3D4B" w:rsidRPr="005F2DC3">
        <w:rPr>
          <w:sz w:val="28"/>
          <w:szCs w:val="28"/>
        </w:rPr>
        <w:t>отменены решения  сельской  Думы, которыми  были утверждены Правила землепол</w:t>
      </w:r>
      <w:r w:rsidR="00EC3D4B" w:rsidRPr="005F2DC3">
        <w:rPr>
          <w:sz w:val="28"/>
          <w:szCs w:val="28"/>
        </w:rPr>
        <w:t>ь</w:t>
      </w:r>
      <w:r w:rsidR="00EC3D4B" w:rsidRPr="005F2DC3">
        <w:rPr>
          <w:sz w:val="28"/>
          <w:szCs w:val="28"/>
        </w:rPr>
        <w:t>зования  и застройки,  а также  местные нормативов градостроительного  проектирования на  территории муни</w:t>
      </w:r>
      <w:r w:rsidR="005D51F5" w:rsidRPr="005F2DC3">
        <w:rPr>
          <w:sz w:val="28"/>
          <w:szCs w:val="28"/>
        </w:rPr>
        <w:t>ц</w:t>
      </w:r>
      <w:r w:rsidR="00EC3D4B" w:rsidRPr="005F2DC3">
        <w:rPr>
          <w:sz w:val="28"/>
          <w:szCs w:val="28"/>
        </w:rPr>
        <w:t xml:space="preserve">ипального  образования </w:t>
      </w:r>
      <w:r w:rsidR="00CA7C92" w:rsidRPr="005F2DC3">
        <w:rPr>
          <w:sz w:val="28"/>
          <w:szCs w:val="28"/>
        </w:rPr>
        <w:t xml:space="preserve">Юрьевского </w:t>
      </w:r>
      <w:r w:rsidR="00EC3D4B" w:rsidRPr="005F2DC3">
        <w:rPr>
          <w:sz w:val="28"/>
          <w:szCs w:val="28"/>
        </w:rPr>
        <w:t>сельского поселения.</w:t>
      </w:r>
    </w:p>
    <w:p w:rsidR="009323A5" w:rsidRPr="005F2DC3" w:rsidRDefault="00251FB4" w:rsidP="005F2DC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DC3">
        <w:rPr>
          <w:rFonts w:ascii="Times New Roman" w:hAnsi="Times New Roman" w:cs="Times New Roman"/>
          <w:sz w:val="28"/>
          <w:szCs w:val="28"/>
        </w:rPr>
        <w:lastRenderedPageBreak/>
        <w:t xml:space="preserve">Все депутаты принимают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участие в работе</w:t>
      </w:r>
      <w:r w:rsidR="009323A5" w:rsidRPr="005F2DC3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Думы, </w:t>
      </w:r>
      <w:r w:rsidR="00EC3D4B" w:rsidRPr="005F2DC3">
        <w:rPr>
          <w:rFonts w:ascii="Times New Roman" w:hAnsi="Times New Roman" w:cs="Times New Roman"/>
          <w:sz w:val="28"/>
          <w:szCs w:val="28"/>
        </w:rPr>
        <w:t>срывов  засед</w:t>
      </w:r>
      <w:r w:rsidR="00EC3D4B" w:rsidRPr="005F2DC3">
        <w:rPr>
          <w:rFonts w:ascii="Times New Roman" w:hAnsi="Times New Roman" w:cs="Times New Roman"/>
          <w:sz w:val="28"/>
          <w:szCs w:val="28"/>
        </w:rPr>
        <w:t>а</w:t>
      </w:r>
      <w:r w:rsidR="00EC3D4B" w:rsidRPr="005F2DC3">
        <w:rPr>
          <w:rFonts w:ascii="Times New Roman" w:hAnsi="Times New Roman" w:cs="Times New Roman"/>
          <w:sz w:val="28"/>
          <w:szCs w:val="28"/>
        </w:rPr>
        <w:t>ний  Думы не было</w:t>
      </w:r>
      <w:r w:rsidR="00BB6D22" w:rsidRPr="005F2DC3">
        <w:rPr>
          <w:rFonts w:ascii="Times New Roman" w:hAnsi="Times New Roman" w:cs="Times New Roman"/>
          <w:sz w:val="28"/>
          <w:szCs w:val="28"/>
        </w:rPr>
        <w:t>.</w:t>
      </w:r>
      <w:r w:rsidRPr="005F2DC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Глава поселения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является высшим должностным лицом муниципал</w:t>
      </w:r>
      <w:r w:rsidRPr="005F2DC3">
        <w:rPr>
          <w:rFonts w:ascii="Times New Roman" w:hAnsi="Times New Roman" w:cs="Times New Roman"/>
          <w:sz w:val="28"/>
          <w:szCs w:val="28"/>
        </w:rPr>
        <w:t>ь</w:t>
      </w:r>
      <w:r w:rsidRPr="005F2DC3">
        <w:rPr>
          <w:rFonts w:ascii="Times New Roman" w:hAnsi="Times New Roman" w:cs="Times New Roman"/>
          <w:sz w:val="28"/>
          <w:szCs w:val="28"/>
        </w:rPr>
        <w:t>ного образования, исполняет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CD336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CA7C92" w:rsidRPr="005F2DC3">
        <w:rPr>
          <w:rFonts w:ascii="Times New Roman" w:hAnsi="Times New Roman" w:cs="Times New Roman"/>
          <w:sz w:val="28"/>
          <w:szCs w:val="28"/>
        </w:rPr>
        <w:t xml:space="preserve">главы поселения </w:t>
      </w:r>
      <w:r w:rsidRPr="005F2DC3">
        <w:rPr>
          <w:rFonts w:ascii="Times New Roman" w:hAnsi="Times New Roman" w:cs="Times New Roman"/>
          <w:sz w:val="28"/>
          <w:szCs w:val="28"/>
        </w:rPr>
        <w:t>и является гл</w:t>
      </w:r>
      <w:r w:rsidRPr="005F2DC3">
        <w:rPr>
          <w:rFonts w:ascii="Times New Roman" w:hAnsi="Times New Roman" w:cs="Times New Roman"/>
          <w:sz w:val="28"/>
          <w:szCs w:val="28"/>
        </w:rPr>
        <w:t>а</w:t>
      </w:r>
      <w:r w:rsidRPr="005F2DC3">
        <w:rPr>
          <w:rFonts w:ascii="Times New Roman" w:hAnsi="Times New Roman" w:cs="Times New Roman"/>
          <w:sz w:val="28"/>
          <w:szCs w:val="28"/>
        </w:rPr>
        <w:t>вой адм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>нистрации сельского поселения, избирается сроком на 5 лет.</w:t>
      </w:r>
    </w:p>
    <w:p w:rsidR="00C42A4C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DC3">
        <w:rPr>
          <w:rFonts w:ascii="Times New Roman" w:hAnsi="Times New Roman" w:cs="Times New Roman"/>
          <w:sz w:val="28"/>
          <w:szCs w:val="28"/>
        </w:rPr>
        <w:t>Одной из главных задач главы поселения является организовать работу сел</w:t>
      </w:r>
      <w:r w:rsidRPr="005F2DC3">
        <w:rPr>
          <w:rFonts w:ascii="Times New Roman" w:hAnsi="Times New Roman" w:cs="Times New Roman"/>
          <w:sz w:val="28"/>
          <w:szCs w:val="28"/>
        </w:rPr>
        <w:t>ь</w:t>
      </w:r>
      <w:r w:rsidRPr="005F2DC3">
        <w:rPr>
          <w:rFonts w:ascii="Times New Roman" w:hAnsi="Times New Roman" w:cs="Times New Roman"/>
          <w:sz w:val="28"/>
          <w:szCs w:val="28"/>
        </w:rPr>
        <w:t xml:space="preserve">ской Думы </w:t>
      </w:r>
      <w:proofErr w:type="gramStart"/>
      <w:r w:rsidR="009323A5" w:rsidRPr="005F2DC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9323A5" w:rsidRPr="005F2DC3">
        <w:rPr>
          <w:rFonts w:ascii="Times New Roman" w:hAnsi="Times New Roman" w:cs="Times New Roman"/>
          <w:sz w:val="28"/>
          <w:szCs w:val="28"/>
        </w:rPr>
        <w:t xml:space="preserve">то </w:t>
      </w:r>
      <w:r w:rsidRPr="005F2DC3">
        <w:rPr>
          <w:rFonts w:ascii="Times New Roman" w:hAnsi="Times New Roman" w:cs="Times New Roman"/>
          <w:sz w:val="28"/>
          <w:szCs w:val="28"/>
        </w:rPr>
        <w:t>формирование вопросов, подготовка проектов решений Д</w:t>
      </w:r>
      <w:r w:rsidRPr="005F2DC3">
        <w:rPr>
          <w:rFonts w:ascii="Times New Roman" w:hAnsi="Times New Roman" w:cs="Times New Roman"/>
          <w:sz w:val="28"/>
          <w:szCs w:val="28"/>
        </w:rPr>
        <w:t>у</w:t>
      </w:r>
      <w:r w:rsidRPr="005F2DC3">
        <w:rPr>
          <w:rFonts w:ascii="Times New Roman" w:hAnsi="Times New Roman" w:cs="Times New Roman"/>
          <w:sz w:val="28"/>
          <w:szCs w:val="28"/>
        </w:rPr>
        <w:t xml:space="preserve">мы, проведение заседаний Думы, опубликование решений Думы на сайте </w:t>
      </w:r>
      <w:r w:rsidR="00251FB4" w:rsidRPr="005F2DC3">
        <w:rPr>
          <w:rFonts w:ascii="Times New Roman" w:hAnsi="Times New Roman" w:cs="Times New Roman"/>
          <w:sz w:val="28"/>
          <w:szCs w:val="28"/>
        </w:rPr>
        <w:t xml:space="preserve">Котельничского муниципального </w:t>
      </w:r>
      <w:r w:rsidRPr="005F2DC3">
        <w:rPr>
          <w:rFonts w:ascii="Times New Roman" w:hAnsi="Times New Roman" w:cs="Times New Roman"/>
          <w:sz w:val="28"/>
          <w:szCs w:val="28"/>
        </w:rPr>
        <w:t>района в сети Интернет</w:t>
      </w:r>
      <w:r w:rsidR="0070495E" w:rsidRPr="005F2DC3">
        <w:rPr>
          <w:rFonts w:ascii="Times New Roman" w:hAnsi="Times New Roman" w:cs="Times New Roman"/>
          <w:sz w:val="28"/>
          <w:szCs w:val="28"/>
        </w:rPr>
        <w:t xml:space="preserve"> и в Информацио</w:t>
      </w:r>
      <w:r w:rsidR="0070495E" w:rsidRPr="005F2DC3">
        <w:rPr>
          <w:rFonts w:ascii="Times New Roman" w:hAnsi="Times New Roman" w:cs="Times New Roman"/>
          <w:sz w:val="28"/>
          <w:szCs w:val="28"/>
        </w:rPr>
        <w:t>н</w:t>
      </w:r>
      <w:r w:rsidR="0070495E" w:rsidRPr="005F2DC3">
        <w:rPr>
          <w:rFonts w:ascii="Times New Roman" w:hAnsi="Times New Roman" w:cs="Times New Roman"/>
          <w:sz w:val="28"/>
          <w:szCs w:val="28"/>
        </w:rPr>
        <w:t>ном бюллетене ОМСУ</w:t>
      </w:r>
      <w:r w:rsidRPr="005F2DC3">
        <w:rPr>
          <w:rFonts w:ascii="Times New Roman" w:hAnsi="Times New Roman" w:cs="Times New Roman"/>
          <w:sz w:val="28"/>
          <w:szCs w:val="28"/>
        </w:rPr>
        <w:t xml:space="preserve">, направление решений, признанных муниципальными правовыми актами в отдел ведения регистра нормативно правовых актов </w:t>
      </w:r>
      <w:r w:rsidR="009323A5" w:rsidRPr="005F2DC3">
        <w:rPr>
          <w:rFonts w:ascii="Times New Roman" w:hAnsi="Times New Roman" w:cs="Times New Roman"/>
          <w:sz w:val="28"/>
          <w:szCs w:val="28"/>
        </w:rPr>
        <w:t>К</w:t>
      </w:r>
      <w:r w:rsidR="009323A5" w:rsidRPr="005F2DC3">
        <w:rPr>
          <w:rFonts w:ascii="Times New Roman" w:hAnsi="Times New Roman" w:cs="Times New Roman"/>
          <w:sz w:val="28"/>
          <w:szCs w:val="28"/>
        </w:rPr>
        <w:t>и</w:t>
      </w:r>
      <w:r w:rsidR="009323A5" w:rsidRPr="005F2DC3">
        <w:rPr>
          <w:rFonts w:ascii="Times New Roman" w:hAnsi="Times New Roman" w:cs="Times New Roman"/>
          <w:sz w:val="28"/>
          <w:szCs w:val="28"/>
        </w:rPr>
        <w:t>ровской области  в электронном виде</w:t>
      </w:r>
      <w:r w:rsidR="005E59A9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осуществление контроля за</w:t>
      </w:r>
      <w:r w:rsidR="0070495E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нием ре</w:t>
      </w:r>
      <w:r w:rsidR="009323A5" w:rsidRPr="005F2DC3">
        <w:rPr>
          <w:rFonts w:ascii="Times New Roman" w:hAnsi="Times New Roman" w:cs="Times New Roman"/>
          <w:sz w:val="28"/>
          <w:szCs w:val="28"/>
        </w:rPr>
        <w:t>шений сельской Думы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B63ED4" w:rsidRPr="005F2DC3" w:rsidRDefault="00B63ED4" w:rsidP="0024449D">
      <w:pPr>
        <w:pStyle w:val="a3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proofErr w:type="gramStart"/>
      <w:r w:rsidRPr="005F2DC3">
        <w:rPr>
          <w:rFonts w:ascii="Times New Roman" w:eastAsia="Lucida Sans Unicode" w:hAnsi="Times New Roman"/>
          <w:kern w:val="1"/>
          <w:sz w:val="28"/>
          <w:szCs w:val="28"/>
        </w:rPr>
        <w:t>Согласно Устава</w:t>
      </w:r>
      <w:proofErr w:type="gramEnd"/>
      <w:r w:rsidRPr="005F2DC3">
        <w:rPr>
          <w:rFonts w:ascii="Times New Roman" w:eastAsia="Lucida Sans Unicode" w:hAnsi="Times New Roman"/>
          <w:kern w:val="1"/>
          <w:sz w:val="28"/>
          <w:szCs w:val="28"/>
        </w:rPr>
        <w:t xml:space="preserve"> глава поселения представляет сельской Думе ежего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>д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>ный отчет о результатах своей деятельности, о результатах деятельности а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>д</w:t>
      </w:r>
      <w:r w:rsidRPr="005F2DC3">
        <w:rPr>
          <w:rFonts w:ascii="Times New Roman" w:eastAsia="Lucida Sans Unicode" w:hAnsi="Times New Roman"/>
          <w:kern w:val="1"/>
          <w:sz w:val="28"/>
          <w:szCs w:val="28"/>
        </w:rPr>
        <w:t xml:space="preserve">министрации поселения, в том числе о решении вопросов, поставленных сельской Думой, отчет об исполнении бюджета. 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 xml:space="preserve">Администрация  </w:t>
      </w:r>
      <w:r w:rsidR="002670C2" w:rsidRPr="005F2DC3">
        <w:rPr>
          <w:rFonts w:ascii="Times New Roman" w:hAnsi="Times New Roman" w:cs="Times New Roman"/>
          <w:i/>
          <w:sz w:val="28"/>
          <w:szCs w:val="28"/>
        </w:rPr>
        <w:t>Юрьевского</w:t>
      </w:r>
      <w:r w:rsidRPr="005F2DC3">
        <w:rPr>
          <w:rFonts w:ascii="Times New Roman" w:hAnsi="Times New Roman" w:cs="Times New Roman"/>
          <w:i/>
          <w:sz w:val="28"/>
          <w:szCs w:val="28"/>
        </w:rPr>
        <w:t xml:space="preserve">  сельского поселения</w:t>
      </w:r>
      <w:r w:rsidR="00251FB4" w:rsidRPr="005F2DC3">
        <w:rPr>
          <w:rFonts w:ascii="Times New Roman" w:hAnsi="Times New Roman" w:cs="Times New Roman"/>
          <w:i/>
          <w:sz w:val="28"/>
          <w:szCs w:val="28"/>
        </w:rPr>
        <w:t>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Основная деятельность лежит на администрации  сельского поселения</w:t>
      </w:r>
      <w:r w:rsidR="000103AA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– так</w:t>
      </w:r>
      <w:r w:rsidR="009323A5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как она является  исполнительно-распорядительным органом.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К компетенции администрации </w:t>
      </w:r>
      <w:r w:rsidR="0014711C" w:rsidRPr="005F2DC3">
        <w:rPr>
          <w:rFonts w:ascii="Times New Roman" w:hAnsi="Times New Roman" w:cs="Times New Roman"/>
          <w:sz w:val="28"/>
          <w:szCs w:val="28"/>
        </w:rPr>
        <w:t>сельского поселения относится 41 вопрос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BB6D22" w:rsidRPr="005F2DC3" w:rsidRDefault="002670C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B6D22" w:rsidRPr="005F2DC3">
        <w:rPr>
          <w:rFonts w:ascii="Times New Roman" w:hAnsi="Times New Roman" w:cs="Times New Roman"/>
          <w:sz w:val="28"/>
          <w:szCs w:val="28"/>
        </w:rPr>
        <w:t>Штатная численность администрации сельского</w:t>
      </w:r>
      <w:r w:rsidR="00233DBA" w:rsidRPr="005F2DC3">
        <w:rPr>
          <w:rFonts w:ascii="Times New Roman" w:hAnsi="Times New Roman" w:cs="Times New Roman"/>
          <w:sz w:val="28"/>
          <w:szCs w:val="28"/>
        </w:rPr>
        <w:t xml:space="preserve"> поселения состоит из 1 назначенное на конкурсной основе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ости, 1,97 штатных единиц </w:t>
      </w:r>
      <w:r w:rsidR="00432F06" w:rsidRPr="005F2DC3">
        <w:rPr>
          <w:rFonts w:ascii="Times New Roman" w:hAnsi="Times New Roman" w:cs="Times New Roman"/>
          <w:sz w:val="28"/>
          <w:szCs w:val="28"/>
        </w:rPr>
        <w:t xml:space="preserve"> мун</w:t>
      </w:r>
      <w:r w:rsidR="00432F06" w:rsidRPr="005F2DC3">
        <w:rPr>
          <w:rFonts w:ascii="Times New Roman" w:hAnsi="Times New Roman" w:cs="Times New Roman"/>
          <w:sz w:val="28"/>
          <w:szCs w:val="28"/>
        </w:rPr>
        <w:t>и</w:t>
      </w:r>
      <w:r w:rsidR="005F2DC3">
        <w:rPr>
          <w:rFonts w:ascii="Times New Roman" w:hAnsi="Times New Roman" w:cs="Times New Roman"/>
          <w:sz w:val="28"/>
          <w:szCs w:val="28"/>
        </w:rPr>
        <w:t>ципальных служащих (</w:t>
      </w:r>
      <w:r w:rsidR="00432F06" w:rsidRPr="005F2DC3">
        <w:rPr>
          <w:rFonts w:ascii="Times New Roman" w:hAnsi="Times New Roman" w:cs="Times New Roman"/>
          <w:sz w:val="28"/>
          <w:szCs w:val="28"/>
        </w:rPr>
        <w:t>специалиста по общим вопросам и специалиста (гла</w:t>
      </w:r>
      <w:r w:rsidR="00432F06" w:rsidRPr="005F2DC3">
        <w:rPr>
          <w:rFonts w:ascii="Times New Roman" w:hAnsi="Times New Roman" w:cs="Times New Roman"/>
          <w:sz w:val="28"/>
          <w:szCs w:val="28"/>
        </w:rPr>
        <w:t>в</w:t>
      </w:r>
      <w:r w:rsidR="00432F06" w:rsidRPr="005F2DC3">
        <w:rPr>
          <w:rFonts w:ascii="Times New Roman" w:hAnsi="Times New Roman" w:cs="Times New Roman"/>
          <w:sz w:val="28"/>
          <w:szCs w:val="28"/>
        </w:rPr>
        <w:t>ного бухгалтера),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0,4 ставки воинского учета, 0,5 ставки техслужащей.</w:t>
      </w:r>
      <w:proofErr w:type="gramEnd"/>
    </w:p>
    <w:p w:rsidR="00BB6D22" w:rsidRPr="005F2DC3" w:rsidRDefault="002670C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   </w:t>
      </w:r>
      <w:r w:rsidR="00BB6D22" w:rsidRPr="005F2DC3">
        <w:rPr>
          <w:rFonts w:ascii="Times New Roman" w:hAnsi="Times New Roman" w:cs="Times New Roman"/>
          <w:sz w:val="28"/>
          <w:szCs w:val="28"/>
        </w:rPr>
        <w:t>Самое трудоемкое и затратное по рабочему времени - это работа с н</w:t>
      </w:r>
      <w:r w:rsidR="00432F06" w:rsidRPr="005F2DC3">
        <w:rPr>
          <w:rFonts w:ascii="Times New Roman" w:hAnsi="Times New Roman" w:cs="Times New Roman"/>
          <w:sz w:val="28"/>
          <w:szCs w:val="28"/>
        </w:rPr>
        <w:t>о</w:t>
      </w:r>
      <w:r w:rsidR="00432F06" w:rsidRPr="005F2DC3">
        <w:rPr>
          <w:rFonts w:ascii="Times New Roman" w:hAnsi="Times New Roman" w:cs="Times New Roman"/>
          <w:sz w:val="28"/>
          <w:szCs w:val="28"/>
        </w:rPr>
        <w:t>р</w:t>
      </w:r>
      <w:r w:rsidR="00432F06" w:rsidRPr="005F2DC3">
        <w:rPr>
          <w:rFonts w:ascii="Times New Roman" w:hAnsi="Times New Roman" w:cs="Times New Roman"/>
          <w:sz w:val="28"/>
          <w:szCs w:val="28"/>
        </w:rPr>
        <w:t xml:space="preserve">мативными документами. </w:t>
      </w:r>
      <w:r w:rsidR="00233DBA" w:rsidRPr="005F2DC3">
        <w:rPr>
          <w:rFonts w:ascii="Times New Roman" w:hAnsi="Times New Roman" w:cs="Times New Roman"/>
          <w:sz w:val="28"/>
          <w:szCs w:val="28"/>
        </w:rPr>
        <w:t xml:space="preserve"> За 2022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год подготовле</w:t>
      </w:r>
      <w:r w:rsidR="009A03B1" w:rsidRPr="005F2DC3">
        <w:rPr>
          <w:rFonts w:ascii="Times New Roman" w:hAnsi="Times New Roman" w:cs="Times New Roman"/>
          <w:sz w:val="28"/>
          <w:szCs w:val="28"/>
        </w:rPr>
        <w:t>но и принято  распоряж</w:t>
      </w:r>
      <w:r w:rsidR="009A03B1" w:rsidRPr="005F2DC3">
        <w:rPr>
          <w:rFonts w:ascii="Times New Roman" w:hAnsi="Times New Roman" w:cs="Times New Roman"/>
          <w:sz w:val="28"/>
          <w:szCs w:val="28"/>
        </w:rPr>
        <w:t>е</w:t>
      </w:r>
      <w:r w:rsidR="009A03B1" w:rsidRPr="005F2DC3">
        <w:rPr>
          <w:rFonts w:ascii="Times New Roman" w:hAnsi="Times New Roman" w:cs="Times New Roman"/>
          <w:sz w:val="28"/>
          <w:szCs w:val="28"/>
        </w:rPr>
        <w:t>ни</w:t>
      </w:r>
      <w:r w:rsidR="001F0D6C" w:rsidRPr="005F2DC3">
        <w:rPr>
          <w:rFonts w:ascii="Times New Roman" w:hAnsi="Times New Roman" w:cs="Times New Roman"/>
          <w:sz w:val="28"/>
          <w:szCs w:val="28"/>
        </w:rPr>
        <w:t xml:space="preserve">й  - </w:t>
      </w:r>
      <w:r w:rsidR="00233DBA" w:rsidRPr="005F2DC3">
        <w:rPr>
          <w:rFonts w:ascii="Times New Roman" w:hAnsi="Times New Roman" w:cs="Times New Roman"/>
          <w:sz w:val="28"/>
          <w:szCs w:val="28"/>
        </w:rPr>
        <w:t>89</w:t>
      </w:r>
      <w:r w:rsidR="0014711C" w:rsidRPr="005F2DC3">
        <w:rPr>
          <w:rFonts w:ascii="Times New Roman" w:hAnsi="Times New Roman" w:cs="Times New Roman"/>
          <w:sz w:val="28"/>
          <w:szCs w:val="28"/>
        </w:rPr>
        <w:t xml:space="preserve"> , постановлений – </w:t>
      </w:r>
      <w:r w:rsidR="00233DBA" w:rsidRPr="005F2DC3">
        <w:rPr>
          <w:rFonts w:ascii="Times New Roman" w:hAnsi="Times New Roman" w:cs="Times New Roman"/>
          <w:sz w:val="28"/>
          <w:szCs w:val="28"/>
        </w:rPr>
        <w:t>104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.  </w:t>
      </w:r>
      <w:r w:rsidR="00595478" w:rsidRPr="005F2DC3">
        <w:rPr>
          <w:rFonts w:ascii="Times New Roman" w:hAnsi="Times New Roman" w:cs="Times New Roman"/>
          <w:sz w:val="28"/>
          <w:szCs w:val="28"/>
        </w:rPr>
        <w:t>Отправлено   5</w:t>
      </w:r>
      <w:r w:rsidR="00BC622D" w:rsidRPr="005F2DC3">
        <w:rPr>
          <w:rFonts w:ascii="Times New Roman" w:hAnsi="Times New Roman" w:cs="Times New Roman"/>
          <w:sz w:val="28"/>
          <w:szCs w:val="28"/>
        </w:rPr>
        <w:t>90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- ответы на различные виды запросов. 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Выдано  </w:t>
      </w:r>
      <w:r w:rsidR="00BC622D" w:rsidRPr="005F2DC3">
        <w:rPr>
          <w:rFonts w:ascii="Times New Roman" w:hAnsi="Times New Roman" w:cs="Times New Roman"/>
          <w:sz w:val="28"/>
          <w:szCs w:val="28"/>
        </w:rPr>
        <w:t>288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спра</w:t>
      </w:r>
      <w:r w:rsidR="00595478" w:rsidRPr="005F2DC3">
        <w:rPr>
          <w:rFonts w:ascii="Times New Roman" w:hAnsi="Times New Roman" w:cs="Times New Roman"/>
          <w:sz w:val="28"/>
          <w:szCs w:val="28"/>
        </w:rPr>
        <w:t>в</w:t>
      </w:r>
      <w:r w:rsidRPr="005F2DC3">
        <w:rPr>
          <w:rFonts w:ascii="Times New Roman" w:hAnsi="Times New Roman" w:cs="Times New Roman"/>
          <w:sz w:val="28"/>
          <w:szCs w:val="28"/>
        </w:rPr>
        <w:t>ок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(в сфере соцобеспечения,  наличия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ЛПХ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). </w:t>
      </w:r>
      <w:r w:rsidR="009A03B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Исполнены и подго</w:t>
      </w:r>
      <w:r w:rsidR="00595478" w:rsidRPr="005F2DC3">
        <w:rPr>
          <w:rFonts w:ascii="Times New Roman" w:hAnsi="Times New Roman" w:cs="Times New Roman"/>
          <w:sz w:val="28"/>
          <w:szCs w:val="28"/>
        </w:rPr>
        <w:t>товлены ответы на 3</w:t>
      </w:r>
      <w:r w:rsidR="00BC622D" w:rsidRPr="005F2DC3">
        <w:rPr>
          <w:rFonts w:ascii="Times New Roman" w:hAnsi="Times New Roman" w:cs="Times New Roman"/>
          <w:sz w:val="28"/>
          <w:szCs w:val="28"/>
        </w:rPr>
        <w:t>5</w:t>
      </w:r>
      <w:r w:rsidR="002B4F24" w:rsidRPr="005F2DC3">
        <w:rPr>
          <w:rFonts w:ascii="Times New Roman" w:hAnsi="Times New Roman" w:cs="Times New Roman"/>
          <w:sz w:val="28"/>
          <w:szCs w:val="28"/>
        </w:rPr>
        <w:t xml:space="preserve"> акт</w:t>
      </w:r>
      <w:r w:rsidR="00595478" w:rsidRPr="005F2DC3">
        <w:rPr>
          <w:rFonts w:ascii="Times New Roman" w:hAnsi="Times New Roman" w:cs="Times New Roman"/>
          <w:sz w:val="28"/>
          <w:szCs w:val="28"/>
        </w:rPr>
        <w:t>ов</w:t>
      </w:r>
      <w:r w:rsidR="002B4F24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прокурорского реагирования (требования, протес</w:t>
      </w:r>
      <w:r w:rsidR="00B63ED4" w:rsidRPr="005F2DC3">
        <w:rPr>
          <w:rFonts w:ascii="Times New Roman" w:hAnsi="Times New Roman" w:cs="Times New Roman"/>
          <w:sz w:val="28"/>
          <w:szCs w:val="28"/>
        </w:rPr>
        <w:t>ты, представления</w:t>
      </w:r>
      <w:r w:rsidR="00EF2ACE" w:rsidRPr="005F2DC3">
        <w:rPr>
          <w:rFonts w:ascii="Times New Roman" w:hAnsi="Times New Roman" w:cs="Times New Roman"/>
          <w:sz w:val="28"/>
          <w:szCs w:val="28"/>
        </w:rPr>
        <w:t>, запр</w:t>
      </w:r>
      <w:r w:rsidR="00EF2ACE" w:rsidRPr="005F2DC3">
        <w:rPr>
          <w:rFonts w:ascii="Times New Roman" w:hAnsi="Times New Roman" w:cs="Times New Roman"/>
          <w:sz w:val="28"/>
          <w:szCs w:val="28"/>
        </w:rPr>
        <w:t>о</w:t>
      </w:r>
      <w:r w:rsidR="00EF2ACE" w:rsidRPr="005F2DC3">
        <w:rPr>
          <w:rFonts w:ascii="Times New Roman" w:hAnsi="Times New Roman" w:cs="Times New Roman"/>
          <w:sz w:val="28"/>
          <w:szCs w:val="28"/>
        </w:rPr>
        <w:t>сы</w:t>
      </w:r>
      <w:r w:rsidR="00B63ED4" w:rsidRPr="005F2DC3">
        <w:rPr>
          <w:rFonts w:ascii="Times New Roman" w:hAnsi="Times New Roman" w:cs="Times New Roman"/>
          <w:sz w:val="28"/>
          <w:szCs w:val="28"/>
        </w:rPr>
        <w:t>). Полу</w:t>
      </w:r>
      <w:r w:rsidR="00BC622D" w:rsidRPr="005F2DC3">
        <w:rPr>
          <w:rFonts w:ascii="Times New Roman" w:hAnsi="Times New Roman" w:cs="Times New Roman"/>
          <w:sz w:val="28"/>
          <w:szCs w:val="28"/>
        </w:rPr>
        <w:t>чен 691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входящи</w:t>
      </w:r>
      <w:r w:rsidRPr="005F2DC3">
        <w:rPr>
          <w:rFonts w:ascii="Times New Roman" w:hAnsi="Times New Roman" w:cs="Times New Roman"/>
          <w:sz w:val="28"/>
          <w:szCs w:val="28"/>
        </w:rPr>
        <w:t>й</w:t>
      </w:r>
      <w:r w:rsidR="00B63ED4" w:rsidRPr="005F2DC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B6D22" w:rsidRPr="005F2DC3">
        <w:rPr>
          <w:rFonts w:ascii="Times New Roman" w:hAnsi="Times New Roman" w:cs="Times New Roman"/>
          <w:sz w:val="28"/>
          <w:szCs w:val="28"/>
        </w:rPr>
        <w:t>.</w:t>
      </w:r>
    </w:p>
    <w:p w:rsidR="00BB6D22" w:rsidRPr="005F2DC3" w:rsidRDefault="009A03B1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t>дминистрацией</w:t>
      </w:r>
      <w:r w:rsidRPr="005F2DC3">
        <w:rPr>
          <w:rFonts w:ascii="Times New Roman" w:hAnsi="Times New Roman" w:cs="Times New Roman"/>
          <w:sz w:val="28"/>
          <w:szCs w:val="28"/>
        </w:rPr>
        <w:t xml:space="preserve"> ведется  реестр МНПА, ежеквартально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направляются копии нормативно-правовых актов в межрайонную прокуратуру </w:t>
      </w:r>
      <w:r w:rsidR="00185BEA" w:rsidRPr="005F2DC3">
        <w:rPr>
          <w:rFonts w:ascii="Times New Roman" w:hAnsi="Times New Roman" w:cs="Times New Roman"/>
          <w:sz w:val="28"/>
          <w:szCs w:val="28"/>
        </w:rPr>
        <w:t>Котельни</w:t>
      </w:r>
      <w:r w:rsidR="00185BEA" w:rsidRPr="005F2DC3">
        <w:rPr>
          <w:rFonts w:ascii="Times New Roman" w:hAnsi="Times New Roman" w:cs="Times New Roman"/>
          <w:sz w:val="28"/>
          <w:szCs w:val="28"/>
        </w:rPr>
        <w:t>ч</w:t>
      </w:r>
      <w:r w:rsidR="00185BEA" w:rsidRPr="005F2DC3">
        <w:rPr>
          <w:rFonts w:ascii="Times New Roman" w:hAnsi="Times New Roman" w:cs="Times New Roman"/>
          <w:sz w:val="28"/>
          <w:szCs w:val="28"/>
        </w:rPr>
        <w:t>ского района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для проведения их проверки на соответствие действующему з</w:t>
      </w:r>
      <w:r w:rsidR="00BB6D22"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lastRenderedPageBreak/>
        <w:t>конодательству,</w:t>
      </w:r>
      <w:r w:rsidRPr="005F2DC3">
        <w:rPr>
          <w:rFonts w:ascii="Times New Roman" w:hAnsi="Times New Roman" w:cs="Times New Roman"/>
          <w:sz w:val="28"/>
          <w:szCs w:val="28"/>
        </w:rPr>
        <w:t xml:space="preserve"> 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также М</w:t>
      </w:r>
      <w:r w:rsidRPr="005F2DC3">
        <w:rPr>
          <w:rFonts w:ascii="Times New Roman" w:hAnsi="Times New Roman" w:cs="Times New Roman"/>
          <w:sz w:val="28"/>
          <w:szCs w:val="28"/>
        </w:rPr>
        <w:t xml:space="preserve">НПА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в электрон</w:t>
      </w:r>
      <w:r w:rsidR="002B4F24" w:rsidRPr="005F2DC3">
        <w:rPr>
          <w:rFonts w:ascii="Times New Roman" w:hAnsi="Times New Roman" w:cs="Times New Roman"/>
          <w:sz w:val="28"/>
          <w:szCs w:val="28"/>
        </w:rPr>
        <w:t xml:space="preserve">ном </w:t>
      </w:r>
      <w:r w:rsidR="00BB6D22" w:rsidRPr="005F2DC3">
        <w:rPr>
          <w:rFonts w:ascii="Times New Roman" w:hAnsi="Times New Roman" w:cs="Times New Roman"/>
          <w:sz w:val="28"/>
          <w:szCs w:val="28"/>
        </w:rPr>
        <w:t>виде в</w:t>
      </w:r>
      <w:r w:rsidR="004D2FB9" w:rsidRPr="005F2DC3">
        <w:rPr>
          <w:rFonts w:ascii="Times New Roman" w:hAnsi="Times New Roman" w:cs="Times New Roman"/>
          <w:sz w:val="28"/>
          <w:szCs w:val="28"/>
        </w:rPr>
        <w:t xml:space="preserve"> отдел по ведению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</w:t>
      </w:r>
      <w:r w:rsidR="00BB6D22" w:rsidRPr="005F2DC3">
        <w:rPr>
          <w:rFonts w:ascii="Times New Roman" w:hAnsi="Times New Roman" w:cs="Times New Roman"/>
          <w:sz w:val="28"/>
          <w:szCs w:val="28"/>
        </w:rPr>
        <w:t>е</w:t>
      </w:r>
      <w:r w:rsidR="00BB6D22" w:rsidRPr="005F2DC3">
        <w:rPr>
          <w:rFonts w:ascii="Times New Roman" w:hAnsi="Times New Roman" w:cs="Times New Roman"/>
          <w:sz w:val="28"/>
          <w:szCs w:val="28"/>
        </w:rPr>
        <w:t>гистр</w:t>
      </w:r>
      <w:r w:rsidR="004D2FB9" w:rsidRPr="005F2DC3">
        <w:rPr>
          <w:rFonts w:ascii="Times New Roman" w:hAnsi="Times New Roman" w:cs="Times New Roman"/>
          <w:sz w:val="28"/>
          <w:szCs w:val="28"/>
        </w:rPr>
        <w:t xml:space="preserve">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нормативно-правовых актов Кировской области.</w:t>
      </w:r>
    </w:p>
    <w:p w:rsidR="00DD27F5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Ежемесячно, ежеквартально и </w:t>
      </w:r>
      <w:r w:rsidR="002670C2" w:rsidRPr="005F2DC3">
        <w:rPr>
          <w:rFonts w:ascii="Times New Roman" w:hAnsi="Times New Roman" w:cs="Times New Roman"/>
          <w:sz w:val="28"/>
          <w:szCs w:val="28"/>
        </w:rPr>
        <w:t>за истекший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 готовим  различного рода о</w:t>
      </w:r>
      <w:r w:rsidRPr="005F2DC3">
        <w:rPr>
          <w:rFonts w:ascii="Times New Roman" w:hAnsi="Times New Roman" w:cs="Times New Roman"/>
          <w:sz w:val="28"/>
          <w:szCs w:val="28"/>
        </w:rPr>
        <w:t>т</w:t>
      </w:r>
      <w:r w:rsidRPr="005F2DC3">
        <w:rPr>
          <w:rFonts w:ascii="Times New Roman" w:hAnsi="Times New Roman" w:cs="Times New Roman"/>
          <w:sz w:val="28"/>
          <w:szCs w:val="28"/>
        </w:rPr>
        <w:t>четы, декларации в налоговую инспекцию, статистику, пенсионный фонд, фонд социального страхования,</w:t>
      </w:r>
      <w:r w:rsidR="009A03B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прокуратуру и в другие организации. </w:t>
      </w:r>
      <w:r w:rsidR="009A03B1" w:rsidRPr="005F2DC3">
        <w:rPr>
          <w:rFonts w:ascii="Times New Roman" w:hAnsi="Times New Roman" w:cs="Times New Roman"/>
          <w:sz w:val="28"/>
          <w:szCs w:val="28"/>
        </w:rPr>
        <w:t>Ра</w:t>
      </w:r>
      <w:r w:rsidR="009A03B1" w:rsidRPr="005F2DC3">
        <w:rPr>
          <w:rFonts w:ascii="Times New Roman" w:hAnsi="Times New Roman" w:cs="Times New Roman"/>
          <w:sz w:val="28"/>
          <w:szCs w:val="28"/>
        </w:rPr>
        <w:t>з</w:t>
      </w:r>
      <w:r w:rsidR="009A03B1" w:rsidRPr="005F2DC3">
        <w:rPr>
          <w:rFonts w:ascii="Times New Roman" w:hAnsi="Times New Roman" w:cs="Times New Roman"/>
          <w:sz w:val="28"/>
          <w:szCs w:val="28"/>
        </w:rPr>
        <w:t xml:space="preserve">мещаем информации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9A03B1" w:rsidRPr="005F2DC3">
        <w:rPr>
          <w:rFonts w:ascii="Times New Roman" w:hAnsi="Times New Roman" w:cs="Times New Roman"/>
          <w:sz w:val="28"/>
          <w:szCs w:val="28"/>
        </w:rPr>
        <w:t xml:space="preserve">и отчеты в сети Интернет  на сайтах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946"/>
      </w:tblGrid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ГИС «</w:t>
            </w:r>
            <w:proofErr w:type="spell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Энергоэ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фективность</w:t>
            </w:r>
            <w:proofErr w:type="spellEnd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Сведения о выполнении требований Федеральных </w:t>
            </w:r>
            <w:proofErr w:type="gram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нов по энергосбережению</w:t>
            </w:r>
            <w:proofErr w:type="gramEnd"/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ФИАС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об адресах и о реквизитах документов о пр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своении, об изменении, аннулировании адреса.</w:t>
            </w:r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ГИС ЖКХ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Информация  о жилищно-коммунальном хозяйстве.</w:t>
            </w:r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ГИС КО «СГМП»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Сведения  о </w:t>
            </w:r>
            <w:r w:rsidR="00DD27F5"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муниципальных  платежах</w:t>
            </w:r>
          </w:p>
        </w:tc>
      </w:tr>
      <w:tr w:rsidR="00DD27F5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ГИС «Единое о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27F5" w:rsidRPr="005F2DC3" w:rsidRDefault="00DD27F5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показателей о социально- экономическом состо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нии территории</w:t>
            </w:r>
          </w:p>
        </w:tc>
      </w:tr>
      <w:tr w:rsidR="00B711C0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ЕИС в сфере зак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пок «</w:t>
            </w:r>
            <w:proofErr w:type="spell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spellStart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Информация о муниципальных  закупках</w:t>
            </w:r>
          </w:p>
        </w:tc>
      </w:tr>
      <w:tr w:rsidR="00B711C0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t>ГИИС «Электро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н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ный бюджет»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tbl>
            <w:tblPr>
              <w:tblW w:w="96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06"/>
            </w:tblGrid>
            <w:tr w:rsidR="008E721B" w:rsidRPr="005F2DC3" w:rsidTr="008E721B">
              <w:tc>
                <w:tcPr>
                  <w:tcW w:w="9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21B" w:rsidRPr="005F2DC3" w:rsidRDefault="008E721B" w:rsidP="005F2D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F2D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 и предоставление информации для</w:t>
                  </w:r>
                  <w:r w:rsidRPr="005F2D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  <w:t>обработки и публикации на едином портале в сфере  финансовой</w:t>
                  </w:r>
                </w:p>
                <w:p w:rsidR="008E721B" w:rsidRPr="005F2DC3" w:rsidRDefault="008E721B" w:rsidP="005F2D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2DC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деятельности</w:t>
                  </w:r>
                </w:p>
              </w:tc>
            </w:tr>
          </w:tbl>
          <w:p w:rsidR="00B711C0" w:rsidRPr="005F2DC3" w:rsidRDefault="00B711C0" w:rsidP="005F2DC3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E721B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5F2DC3" w:rsidRDefault="009372F5" w:rsidP="005F2DC3">
            <w:pPr>
              <w:spacing w:before="240" w:after="240" w:line="240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t>ФГИС ЕИАС</w:t>
            </w:r>
            <w:r w:rsidR="004D2FB9" w:rsidRPr="005F2DC3">
              <w:rPr>
                <w:rStyle w:val="fontstyle21"/>
                <w:rFonts w:ascii="Times New Roman" w:hAnsi="Times New Roman" w:cs="Times New Roman"/>
              </w:rPr>
              <w:t xml:space="preserve"> (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Ед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ная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информационно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аналитич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ская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4D2FB9"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система)</w:t>
            </w:r>
            <w:r w:rsidR="004D2FB9"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721B" w:rsidRPr="005F2DC3" w:rsidRDefault="004D2FB9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Обеспечивает автоматизацию информационного вза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модействия между уполномоче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ным </w:t>
            </w:r>
            <w:r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федеральным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органом в сф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ре </w:t>
            </w:r>
            <w:r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государственного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регулирования цен (тарифов) на т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вары (услуги), органами исполнительной власти субъе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тов Российской Федерации в обл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 </w:t>
            </w:r>
            <w:r w:rsidRPr="005F2DC3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государственного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регулирования тарифов, регулир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емыми и экспертными организациями в рамках проце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5F2DC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сов установления тарифов. Размещается </w:t>
            </w: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 w:rsidR="00EF2ACE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нформация  в сфере</w:t>
            </w:r>
            <w:r w:rsidR="009372F5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водоснабжения</w:t>
            </w: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F2ACE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2ACE" w:rsidRPr="005F2DC3" w:rsidRDefault="00EF2ACE" w:rsidP="005F2DC3">
            <w:pPr>
              <w:spacing w:before="240" w:after="240" w:line="240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t>ГАС «Управление»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45AD" w:rsidRPr="005F2DC3" w:rsidRDefault="001045AD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2ACE" w:rsidRPr="005F2DC3" w:rsidRDefault="00AA4370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 о муниципальных  услугах</w:t>
            </w:r>
            <w:r w:rsidR="00EF2ACE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(22)</w:t>
            </w:r>
          </w:p>
        </w:tc>
      </w:tr>
      <w:tr w:rsidR="002B4F24" w:rsidRPr="005F2DC3" w:rsidTr="008E721B">
        <w:trPr>
          <w:tblCellSpacing w:w="0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5F2DC3" w:rsidRDefault="002B4F24" w:rsidP="005F2DC3">
            <w:pPr>
              <w:spacing w:before="240" w:after="240" w:line="240" w:lineRule="auto"/>
              <w:jc w:val="both"/>
              <w:rPr>
                <w:rStyle w:val="fontstyle21"/>
                <w:rFonts w:ascii="Times New Roman" w:hAnsi="Times New Roman" w:cs="Times New Roman"/>
              </w:rPr>
            </w:pPr>
            <w:r w:rsidRPr="005F2DC3">
              <w:rPr>
                <w:rStyle w:val="fontstyle21"/>
                <w:rFonts w:ascii="Times New Roman" w:hAnsi="Times New Roman" w:cs="Times New Roman"/>
              </w:rPr>
              <w:lastRenderedPageBreak/>
              <w:t>ФКУ «</w:t>
            </w:r>
            <w:proofErr w:type="spellStart"/>
            <w:r w:rsidRPr="005F2DC3">
              <w:rPr>
                <w:rStyle w:val="fontstyle21"/>
                <w:rFonts w:ascii="Times New Roman" w:hAnsi="Times New Roman" w:cs="Times New Roman"/>
              </w:rPr>
              <w:t>Росдорм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о</w:t>
            </w:r>
            <w:r w:rsidRPr="005F2DC3">
              <w:rPr>
                <w:rStyle w:val="fontstyle21"/>
                <w:rFonts w:ascii="Times New Roman" w:hAnsi="Times New Roman" w:cs="Times New Roman"/>
              </w:rPr>
              <w:t>ниторинг</w:t>
            </w:r>
            <w:proofErr w:type="spellEnd"/>
            <w:r w:rsidRPr="005F2DC3">
              <w:rPr>
                <w:rStyle w:val="fontstyle21"/>
                <w:rFonts w:ascii="Times New Roman" w:hAnsi="Times New Roman" w:cs="Times New Roman"/>
              </w:rPr>
              <w:t>»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4F24" w:rsidRPr="005F2DC3" w:rsidRDefault="00EF312D" w:rsidP="005F2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Информация </w:t>
            </w:r>
            <w:r w:rsidR="00BB6C6C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выдаче  специальных  разрешений на  движение тяжеловесных и (или) крупногабаритных гр</w:t>
            </w:r>
            <w:r w:rsidR="00BB6C6C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BB6C6C" w:rsidRPr="005F2D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</w:t>
            </w:r>
          </w:p>
        </w:tc>
      </w:tr>
    </w:tbl>
    <w:p w:rsidR="00185BEA" w:rsidRPr="005F2DC3" w:rsidRDefault="00185BEA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Сдаем  ежеквартальные  и годовые отчеты по поголовью  скота в ли</w:t>
      </w:r>
      <w:r w:rsidRPr="005F2DC3">
        <w:rPr>
          <w:rFonts w:ascii="Times New Roman" w:hAnsi="Times New Roman" w:cs="Times New Roman"/>
          <w:sz w:val="28"/>
          <w:szCs w:val="28"/>
        </w:rPr>
        <w:t>ч</w:t>
      </w:r>
      <w:r w:rsidRPr="005F2DC3">
        <w:rPr>
          <w:rFonts w:ascii="Times New Roman" w:hAnsi="Times New Roman" w:cs="Times New Roman"/>
          <w:sz w:val="28"/>
          <w:szCs w:val="28"/>
        </w:rPr>
        <w:t>ных  подсобных  хозяйствах.  Отслеживаем, чтобы животных ежегодно пр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>вивали от бешенства, про</w:t>
      </w:r>
      <w:r w:rsidR="00185BEA" w:rsidRPr="005F2DC3">
        <w:rPr>
          <w:rFonts w:ascii="Times New Roman" w:hAnsi="Times New Roman" w:cs="Times New Roman"/>
          <w:sz w:val="28"/>
          <w:szCs w:val="28"/>
        </w:rPr>
        <w:t>тив туберкулеза, сибирской язвы, исследо</w:t>
      </w:r>
      <w:r w:rsidR="00B83C28" w:rsidRPr="005F2DC3">
        <w:rPr>
          <w:rFonts w:ascii="Times New Roman" w:hAnsi="Times New Roman" w:cs="Times New Roman"/>
          <w:sz w:val="28"/>
          <w:szCs w:val="28"/>
        </w:rPr>
        <w:t>вали на лей</w:t>
      </w:r>
      <w:r w:rsidR="00507997" w:rsidRPr="005F2DC3">
        <w:rPr>
          <w:rFonts w:ascii="Times New Roman" w:hAnsi="Times New Roman" w:cs="Times New Roman"/>
          <w:sz w:val="28"/>
          <w:szCs w:val="28"/>
        </w:rPr>
        <w:t>коз.  М</w:t>
      </w:r>
      <w:r w:rsidR="00185BEA" w:rsidRPr="005F2DC3">
        <w:rPr>
          <w:rFonts w:ascii="Times New Roman" w:hAnsi="Times New Roman" w:cs="Times New Roman"/>
          <w:sz w:val="28"/>
          <w:szCs w:val="28"/>
        </w:rPr>
        <w:t>ероприятия</w:t>
      </w:r>
      <w:r w:rsidR="00B83C28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185BEA" w:rsidRPr="005F2DC3">
        <w:rPr>
          <w:rFonts w:ascii="Times New Roman" w:hAnsi="Times New Roman" w:cs="Times New Roman"/>
          <w:sz w:val="28"/>
          <w:szCs w:val="28"/>
        </w:rPr>
        <w:t xml:space="preserve"> по  вакцинации   до</w:t>
      </w:r>
      <w:r w:rsidR="00507997" w:rsidRPr="005F2DC3">
        <w:rPr>
          <w:rFonts w:ascii="Times New Roman" w:hAnsi="Times New Roman" w:cs="Times New Roman"/>
          <w:sz w:val="28"/>
          <w:szCs w:val="28"/>
        </w:rPr>
        <w:t>машних  ж</w:t>
      </w:r>
      <w:r w:rsidR="00BB6C6C" w:rsidRPr="005F2DC3">
        <w:rPr>
          <w:rFonts w:ascii="Times New Roman" w:hAnsi="Times New Roman" w:cs="Times New Roman"/>
          <w:sz w:val="28"/>
          <w:szCs w:val="28"/>
        </w:rPr>
        <w:t>ивотных</w:t>
      </w:r>
      <w:r w:rsidR="00BC622D" w:rsidRPr="005F2DC3">
        <w:rPr>
          <w:rFonts w:ascii="Times New Roman" w:hAnsi="Times New Roman" w:cs="Times New Roman"/>
          <w:sz w:val="28"/>
          <w:szCs w:val="28"/>
        </w:rPr>
        <w:t xml:space="preserve"> проведены в течение 2022</w:t>
      </w:r>
      <w:r w:rsidR="00507997" w:rsidRPr="005F2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 в 2 этапа</w:t>
      </w:r>
      <w:r w:rsidR="00507997" w:rsidRPr="005F2DC3">
        <w:rPr>
          <w:rFonts w:ascii="Times New Roman" w:hAnsi="Times New Roman" w:cs="Times New Roman"/>
          <w:sz w:val="28"/>
          <w:szCs w:val="28"/>
        </w:rPr>
        <w:t>.</w:t>
      </w: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Еже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годно  администрацией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утверждается  номенклатура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дел. Готовим и сдаем дела в архив, соответственно установленным срокам</w:t>
      </w:r>
      <w:r w:rsidR="006337DE" w:rsidRPr="005F2DC3">
        <w:rPr>
          <w:rFonts w:ascii="Times New Roman" w:hAnsi="Times New Roman" w:cs="Times New Roman"/>
          <w:sz w:val="28"/>
          <w:szCs w:val="28"/>
        </w:rPr>
        <w:t>.  Это очень тр</w:t>
      </w:r>
      <w:r w:rsidR="006337DE" w:rsidRPr="005F2DC3">
        <w:rPr>
          <w:rFonts w:ascii="Times New Roman" w:hAnsi="Times New Roman" w:cs="Times New Roman"/>
          <w:sz w:val="28"/>
          <w:szCs w:val="28"/>
        </w:rPr>
        <w:t>у</w:t>
      </w:r>
      <w:r w:rsidR="006337DE" w:rsidRPr="005F2DC3">
        <w:rPr>
          <w:rFonts w:ascii="Times New Roman" w:hAnsi="Times New Roman" w:cs="Times New Roman"/>
          <w:sz w:val="28"/>
          <w:szCs w:val="28"/>
        </w:rPr>
        <w:t>доемкая  и ответственная работа.</w:t>
      </w: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Постоянно 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в течение  года ведется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работа  по 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заполнению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похозя</w:t>
      </w:r>
      <w:r w:rsidRPr="005F2DC3">
        <w:rPr>
          <w:rFonts w:ascii="Times New Roman" w:hAnsi="Times New Roman" w:cs="Times New Roman"/>
          <w:sz w:val="28"/>
          <w:szCs w:val="28"/>
        </w:rPr>
        <w:t>й</w:t>
      </w:r>
      <w:r w:rsidRPr="005F2DC3">
        <w:rPr>
          <w:rFonts w:ascii="Times New Roman" w:hAnsi="Times New Roman" w:cs="Times New Roman"/>
          <w:sz w:val="28"/>
          <w:szCs w:val="28"/>
        </w:rPr>
        <w:t>ственных  книг  с занесением  изменений, дополнений,  касающихся  свед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ний  членов  хозяйства, земельных  участков, количества сельскохозяйстве</w:t>
      </w:r>
      <w:r w:rsidRPr="005F2DC3">
        <w:rPr>
          <w:rFonts w:ascii="Times New Roman" w:hAnsi="Times New Roman" w:cs="Times New Roman"/>
          <w:sz w:val="28"/>
          <w:szCs w:val="28"/>
        </w:rPr>
        <w:t>н</w:t>
      </w:r>
      <w:r w:rsidRPr="005F2DC3">
        <w:rPr>
          <w:rFonts w:ascii="Times New Roman" w:hAnsi="Times New Roman" w:cs="Times New Roman"/>
          <w:sz w:val="28"/>
          <w:szCs w:val="28"/>
        </w:rPr>
        <w:t>ных животных, техники, жилого  фонда и др.</w:t>
      </w:r>
    </w:p>
    <w:p w:rsidR="00BB6D22" w:rsidRPr="005F2DC3" w:rsidRDefault="00BB6D22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Большая работа  проводится с населением по сбору платежей в бюджет сельского поселения.</w:t>
      </w:r>
      <w:r w:rsidR="00F50D53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8A26A1" w:rsidRPr="005F2DC3">
        <w:rPr>
          <w:rFonts w:ascii="Times New Roman" w:hAnsi="Times New Roman" w:cs="Times New Roman"/>
          <w:sz w:val="28"/>
          <w:szCs w:val="28"/>
        </w:rPr>
        <w:t xml:space="preserve">Итоги подводим  </w:t>
      </w:r>
      <w:r w:rsidR="009372F5" w:rsidRPr="005F2DC3">
        <w:rPr>
          <w:rFonts w:ascii="Times New Roman" w:hAnsi="Times New Roman" w:cs="Times New Roman"/>
          <w:sz w:val="28"/>
          <w:szCs w:val="28"/>
        </w:rPr>
        <w:t xml:space="preserve">ежеквартально. 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  Извещено  по тел</w:t>
      </w:r>
      <w:r w:rsidR="00595478" w:rsidRPr="005F2DC3">
        <w:rPr>
          <w:rFonts w:ascii="Times New Roman" w:hAnsi="Times New Roman" w:cs="Times New Roman"/>
          <w:sz w:val="28"/>
          <w:szCs w:val="28"/>
        </w:rPr>
        <w:t>е</w:t>
      </w:r>
      <w:r w:rsidR="00595478" w:rsidRPr="005F2DC3">
        <w:rPr>
          <w:rFonts w:ascii="Times New Roman" w:hAnsi="Times New Roman" w:cs="Times New Roman"/>
          <w:sz w:val="28"/>
          <w:szCs w:val="28"/>
        </w:rPr>
        <w:t xml:space="preserve">фону </w:t>
      </w:r>
      <w:r w:rsidR="002670C2" w:rsidRPr="005F2DC3">
        <w:rPr>
          <w:rFonts w:ascii="Times New Roman" w:hAnsi="Times New Roman" w:cs="Times New Roman"/>
          <w:sz w:val="28"/>
          <w:szCs w:val="28"/>
        </w:rPr>
        <w:t>50</w:t>
      </w:r>
      <w:r w:rsidRPr="005F2DC3">
        <w:rPr>
          <w:rFonts w:ascii="Times New Roman" w:hAnsi="Times New Roman" w:cs="Times New Roman"/>
          <w:sz w:val="28"/>
          <w:szCs w:val="28"/>
        </w:rPr>
        <w:t xml:space="preserve"> должников</w:t>
      </w:r>
      <w:r w:rsidR="00D76D6C" w:rsidRPr="005F2DC3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="002670C2" w:rsidRPr="005F2DC3">
        <w:rPr>
          <w:rFonts w:ascii="Times New Roman" w:hAnsi="Times New Roman" w:cs="Times New Roman"/>
          <w:sz w:val="28"/>
          <w:szCs w:val="28"/>
        </w:rPr>
        <w:t xml:space="preserve">28,0 </w:t>
      </w:r>
      <w:r w:rsidR="00595478" w:rsidRPr="005F2DC3">
        <w:rPr>
          <w:rFonts w:ascii="Times New Roman" w:hAnsi="Times New Roman" w:cs="Times New Roman"/>
          <w:sz w:val="28"/>
          <w:szCs w:val="28"/>
        </w:rPr>
        <w:t>тыс.</w:t>
      </w:r>
      <w:r w:rsidR="00836F0B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595478" w:rsidRPr="005F2DC3">
        <w:rPr>
          <w:rFonts w:ascii="Times New Roman" w:hAnsi="Times New Roman" w:cs="Times New Roman"/>
          <w:sz w:val="28"/>
          <w:szCs w:val="28"/>
        </w:rPr>
        <w:t>руб</w:t>
      </w:r>
      <w:r w:rsidR="002670C2" w:rsidRPr="005F2DC3">
        <w:rPr>
          <w:rFonts w:ascii="Times New Roman" w:hAnsi="Times New Roman" w:cs="Times New Roman"/>
          <w:sz w:val="28"/>
          <w:szCs w:val="28"/>
        </w:rPr>
        <w:t xml:space="preserve">лей. </w:t>
      </w:r>
      <w:r w:rsidR="00B650D0" w:rsidRPr="005F2DC3">
        <w:rPr>
          <w:rFonts w:ascii="Times New Roman" w:hAnsi="Times New Roman" w:cs="Times New Roman"/>
          <w:sz w:val="28"/>
          <w:szCs w:val="28"/>
        </w:rPr>
        <w:t>Но</w:t>
      </w:r>
      <w:r w:rsidR="002670C2" w:rsidRPr="005F2DC3">
        <w:rPr>
          <w:rFonts w:ascii="Times New Roman" w:hAnsi="Times New Roman" w:cs="Times New Roman"/>
          <w:sz w:val="28"/>
          <w:szCs w:val="28"/>
        </w:rPr>
        <w:t>,</w:t>
      </w:r>
      <w:r w:rsidR="00B650D0" w:rsidRPr="005F2DC3">
        <w:rPr>
          <w:rFonts w:ascii="Times New Roman" w:hAnsi="Times New Roman" w:cs="Times New Roman"/>
          <w:sz w:val="28"/>
          <w:szCs w:val="28"/>
        </w:rPr>
        <w:t xml:space="preserve">  н</w:t>
      </w:r>
      <w:r w:rsidRPr="005F2DC3">
        <w:rPr>
          <w:rFonts w:ascii="Times New Roman" w:hAnsi="Times New Roman" w:cs="Times New Roman"/>
          <w:sz w:val="28"/>
          <w:szCs w:val="28"/>
        </w:rPr>
        <w:t>есмотря на проведе</w:t>
      </w:r>
      <w:r w:rsidRPr="005F2DC3">
        <w:rPr>
          <w:rFonts w:ascii="Times New Roman" w:hAnsi="Times New Roman" w:cs="Times New Roman"/>
          <w:sz w:val="28"/>
          <w:szCs w:val="28"/>
        </w:rPr>
        <w:t>н</w:t>
      </w:r>
      <w:r w:rsidRPr="005F2DC3">
        <w:rPr>
          <w:rFonts w:ascii="Times New Roman" w:hAnsi="Times New Roman" w:cs="Times New Roman"/>
          <w:sz w:val="28"/>
          <w:szCs w:val="28"/>
        </w:rPr>
        <w:t>ную</w:t>
      </w:r>
      <w:r w:rsidR="00B650D0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р</w:t>
      </w:r>
      <w:r w:rsidRPr="005F2DC3">
        <w:rPr>
          <w:rFonts w:ascii="Times New Roman" w:hAnsi="Times New Roman" w:cs="Times New Roman"/>
          <w:sz w:val="28"/>
          <w:szCs w:val="28"/>
        </w:rPr>
        <w:t>а</w:t>
      </w:r>
      <w:r w:rsidRPr="005F2DC3">
        <w:rPr>
          <w:rFonts w:ascii="Times New Roman" w:hAnsi="Times New Roman" w:cs="Times New Roman"/>
          <w:sz w:val="28"/>
          <w:szCs w:val="28"/>
        </w:rPr>
        <w:t>боту</w:t>
      </w:r>
      <w:r w:rsidR="00E076C1" w:rsidRPr="005F2DC3">
        <w:rPr>
          <w:rFonts w:ascii="Times New Roman" w:hAnsi="Times New Roman" w:cs="Times New Roman"/>
          <w:sz w:val="28"/>
          <w:szCs w:val="28"/>
        </w:rPr>
        <w:t>,</w:t>
      </w:r>
      <w:r w:rsidRPr="005F2DC3">
        <w:rPr>
          <w:rFonts w:ascii="Times New Roman" w:hAnsi="Times New Roman" w:cs="Times New Roman"/>
          <w:sz w:val="28"/>
          <w:szCs w:val="28"/>
        </w:rPr>
        <w:t xml:space="preserve"> задолженность по налоговым платежам</w:t>
      </w:r>
      <w:r w:rsidR="00B650D0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836F0B" w:rsidRPr="005F2DC3">
        <w:rPr>
          <w:rFonts w:ascii="Times New Roman" w:hAnsi="Times New Roman" w:cs="Times New Roman"/>
          <w:sz w:val="28"/>
          <w:szCs w:val="28"/>
        </w:rPr>
        <w:t xml:space="preserve"> всё</w:t>
      </w:r>
      <w:r w:rsidR="008A26A1" w:rsidRPr="005F2DC3">
        <w:rPr>
          <w:rFonts w:ascii="Times New Roman" w:hAnsi="Times New Roman" w:cs="Times New Roman"/>
          <w:sz w:val="28"/>
          <w:szCs w:val="28"/>
        </w:rPr>
        <w:t xml:space="preserve"> же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B0773E" w:rsidRPr="005F2DC3" w:rsidRDefault="002670C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    </w:t>
      </w:r>
      <w:r w:rsidR="00B0773E" w:rsidRPr="005F2DC3">
        <w:rPr>
          <w:rFonts w:ascii="Times New Roman" w:hAnsi="Times New Roman" w:cs="Times New Roman"/>
          <w:sz w:val="28"/>
          <w:szCs w:val="28"/>
        </w:rPr>
        <w:t>В  основном недоимка у</w:t>
      </w:r>
      <w:r w:rsidR="00F50D53" w:rsidRPr="005F2DC3">
        <w:rPr>
          <w:rFonts w:ascii="Times New Roman" w:hAnsi="Times New Roman" w:cs="Times New Roman"/>
          <w:sz w:val="28"/>
          <w:szCs w:val="28"/>
        </w:rPr>
        <w:t xml:space="preserve"> тех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 граждан, которые  не проживают  на терр</w:t>
      </w:r>
      <w:r w:rsidR="00B0773E" w:rsidRPr="005F2DC3">
        <w:rPr>
          <w:rFonts w:ascii="Times New Roman" w:hAnsi="Times New Roman" w:cs="Times New Roman"/>
          <w:sz w:val="28"/>
          <w:szCs w:val="28"/>
        </w:rPr>
        <w:t>и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0773E" w:rsidRPr="005F2DC3">
        <w:rPr>
          <w:rFonts w:ascii="Times New Roman" w:hAnsi="Times New Roman" w:cs="Times New Roman"/>
          <w:sz w:val="28"/>
          <w:szCs w:val="28"/>
        </w:rPr>
        <w:t>сельского поселения. Это  выкупленные  дома за  счет средств мат</w:t>
      </w:r>
      <w:r w:rsidR="00B0773E" w:rsidRPr="005F2DC3">
        <w:rPr>
          <w:rFonts w:ascii="Times New Roman" w:hAnsi="Times New Roman" w:cs="Times New Roman"/>
          <w:sz w:val="28"/>
          <w:szCs w:val="28"/>
        </w:rPr>
        <w:t>е</w:t>
      </w:r>
      <w:r w:rsidR="00B0773E" w:rsidRPr="005F2DC3">
        <w:rPr>
          <w:rFonts w:ascii="Times New Roman" w:hAnsi="Times New Roman" w:cs="Times New Roman"/>
          <w:sz w:val="28"/>
          <w:szCs w:val="28"/>
        </w:rPr>
        <w:t>ринского  капитала, собственни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ков 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 которых 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мы  и </w:t>
      </w:r>
      <w:r w:rsidR="00B0773E" w:rsidRPr="005F2DC3">
        <w:rPr>
          <w:rFonts w:ascii="Times New Roman" w:hAnsi="Times New Roman" w:cs="Times New Roman"/>
          <w:sz w:val="28"/>
          <w:szCs w:val="28"/>
        </w:rPr>
        <w:t>не видели</w:t>
      </w:r>
      <w:r w:rsidR="00F50D53" w:rsidRPr="005F2DC3">
        <w:rPr>
          <w:rFonts w:ascii="Times New Roman" w:hAnsi="Times New Roman" w:cs="Times New Roman"/>
          <w:sz w:val="28"/>
          <w:szCs w:val="28"/>
        </w:rPr>
        <w:t>,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0773E" w:rsidRPr="005F2DC3">
        <w:rPr>
          <w:rFonts w:ascii="Times New Roman" w:hAnsi="Times New Roman" w:cs="Times New Roman"/>
          <w:sz w:val="28"/>
          <w:szCs w:val="28"/>
        </w:rPr>
        <w:t>а также  да</w:t>
      </w:r>
      <w:r w:rsidR="00B0773E" w:rsidRPr="005F2DC3">
        <w:rPr>
          <w:rFonts w:ascii="Times New Roman" w:hAnsi="Times New Roman" w:cs="Times New Roman"/>
          <w:sz w:val="28"/>
          <w:szCs w:val="28"/>
        </w:rPr>
        <w:t>ч</w:t>
      </w:r>
      <w:r w:rsidR="00B0773E" w:rsidRPr="005F2DC3">
        <w:rPr>
          <w:rFonts w:ascii="Times New Roman" w:hAnsi="Times New Roman" w:cs="Times New Roman"/>
          <w:sz w:val="28"/>
          <w:szCs w:val="28"/>
        </w:rPr>
        <w:t>ники, но  есть</w:t>
      </w:r>
      <w:r w:rsidR="00F50D53" w:rsidRPr="005F2DC3">
        <w:rPr>
          <w:rFonts w:ascii="Times New Roman" w:hAnsi="Times New Roman" w:cs="Times New Roman"/>
          <w:sz w:val="28"/>
          <w:szCs w:val="28"/>
        </w:rPr>
        <w:t xml:space="preserve"> в этом  числе 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 и доля  наших  жителей.</w:t>
      </w:r>
    </w:p>
    <w:p w:rsidR="00BB6D22" w:rsidRPr="005F2DC3" w:rsidRDefault="002670C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Так, что  уважаемые 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 жители, если  у вас имеется  задолженность по уплате налогов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, пожалуйста,  </w:t>
      </w:r>
      <w:r w:rsidR="00FE008D" w:rsidRPr="005F2DC3">
        <w:rPr>
          <w:rFonts w:ascii="Times New Roman" w:hAnsi="Times New Roman" w:cs="Times New Roman"/>
          <w:sz w:val="28"/>
          <w:szCs w:val="28"/>
        </w:rPr>
        <w:t>гасите задолженность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. </w:t>
      </w:r>
      <w:r w:rsidR="00FE008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AA4370" w:rsidRPr="005F2DC3">
        <w:rPr>
          <w:rFonts w:ascii="Times New Roman" w:hAnsi="Times New Roman" w:cs="Times New Roman"/>
          <w:sz w:val="28"/>
          <w:szCs w:val="28"/>
        </w:rPr>
        <w:t xml:space="preserve"> За  квитанцией </w:t>
      </w:r>
      <w:r w:rsidR="001045A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AA4370" w:rsidRPr="005F2DC3">
        <w:rPr>
          <w:rFonts w:ascii="Times New Roman" w:hAnsi="Times New Roman" w:cs="Times New Roman"/>
          <w:sz w:val="28"/>
          <w:szCs w:val="28"/>
        </w:rPr>
        <w:t>можно  о</w:t>
      </w:r>
      <w:r w:rsidR="00BB6D22" w:rsidRPr="005F2DC3">
        <w:rPr>
          <w:rFonts w:ascii="Times New Roman" w:hAnsi="Times New Roman" w:cs="Times New Roman"/>
          <w:sz w:val="28"/>
          <w:szCs w:val="28"/>
        </w:rPr>
        <w:t>бр</w:t>
      </w:r>
      <w:r w:rsidR="00B0773E" w:rsidRPr="005F2DC3">
        <w:rPr>
          <w:rFonts w:ascii="Times New Roman" w:hAnsi="Times New Roman" w:cs="Times New Roman"/>
          <w:sz w:val="28"/>
          <w:szCs w:val="28"/>
        </w:rPr>
        <w:t>а</w:t>
      </w:r>
      <w:r w:rsidR="005F2DC3">
        <w:rPr>
          <w:rFonts w:ascii="Times New Roman" w:hAnsi="Times New Roman" w:cs="Times New Roman"/>
          <w:sz w:val="28"/>
          <w:szCs w:val="28"/>
        </w:rPr>
        <w:t>титься</w:t>
      </w:r>
      <w:r w:rsidR="009C663B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 в  администрацию </w:t>
      </w:r>
      <w:r w:rsidR="00AA4370" w:rsidRPr="005F2DC3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AA4370" w:rsidRPr="005F2D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4370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9C663B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0773E" w:rsidRPr="005F2DC3">
        <w:rPr>
          <w:rFonts w:ascii="Times New Roman" w:hAnsi="Times New Roman" w:cs="Times New Roman"/>
          <w:sz w:val="28"/>
          <w:szCs w:val="28"/>
        </w:rPr>
        <w:t xml:space="preserve">или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в налоговую инспекцию.</w:t>
      </w:r>
    </w:p>
    <w:p w:rsidR="00A57658" w:rsidRPr="005F2DC3" w:rsidRDefault="00A57658" w:rsidP="005F2D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Самообложение.</w:t>
      </w:r>
    </w:p>
    <w:p w:rsidR="0077317C" w:rsidRPr="005F2DC3" w:rsidRDefault="00A57658" w:rsidP="005F2D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На  референдуме в </w:t>
      </w:r>
      <w:r w:rsidR="002670C2" w:rsidRPr="005F2DC3">
        <w:rPr>
          <w:rFonts w:ascii="Times New Roman" w:hAnsi="Times New Roman" w:cs="Times New Roman"/>
          <w:sz w:val="28"/>
          <w:szCs w:val="28"/>
        </w:rPr>
        <w:t xml:space="preserve"> сентябре </w:t>
      </w:r>
      <w:r w:rsidRPr="005F2DC3">
        <w:rPr>
          <w:rFonts w:ascii="Times New Roman" w:hAnsi="Times New Roman" w:cs="Times New Roman"/>
          <w:sz w:val="28"/>
          <w:szCs w:val="28"/>
        </w:rPr>
        <w:t>20</w:t>
      </w:r>
      <w:r w:rsidR="002670C2" w:rsidRPr="005F2DC3">
        <w:rPr>
          <w:rFonts w:ascii="Times New Roman" w:hAnsi="Times New Roman" w:cs="Times New Roman"/>
          <w:sz w:val="28"/>
          <w:szCs w:val="28"/>
        </w:rPr>
        <w:t>21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года  было введено самообложение, по </w:t>
      </w:r>
      <w:r w:rsidR="00696D8F" w:rsidRPr="005F2DC3">
        <w:rPr>
          <w:rFonts w:ascii="Times New Roman" w:hAnsi="Times New Roman" w:cs="Times New Roman"/>
          <w:sz w:val="28"/>
          <w:szCs w:val="28"/>
        </w:rPr>
        <w:t>3</w:t>
      </w:r>
      <w:r w:rsidRPr="005F2DC3">
        <w:rPr>
          <w:rFonts w:ascii="Times New Roman" w:hAnsi="Times New Roman" w:cs="Times New Roman"/>
          <w:sz w:val="28"/>
          <w:szCs w:val="28"/>
        </w:rPr>
        <w:t>00 руб</w:t>
      </w:r>
      <w:r w:rsidR="00600D54" w:rsidRPr="005F2DC3">
        <w:rPr>
          <w:rFonts w:ascii="Times New Roman" w:hAnsi="Times New Roman" w:cs="Times New Roman"/>
          <w:sz w:val="28"/>
          <w:szCs w:val="28"/>
        </w:rPr>
        <w:t>.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на 3 года, или 100 рублей в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 с каждого 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Pr="005F2DC3">
        <w:rPr>
          <w:rFonts w:ascii="Times New Roman" w:hAnsi="Times New Roman" w:cs="Times New Roman"/>
          <w:sz w:val="28"/>
          <w:szCs w:val="28"/>
        </w:rPr>
        <w:t>жителя в во</w:t>
      </w:r>
      <w:r w:rsidR="00FE008D" w:rsidRPr="005F2DC3">
        <w:rPr>
          <w:rFonts w:ascii="Times New Roman" w:hAnsi="Times New Roman" w:cs="Times New Roman"/>
          <w:sz w:val="28"/>
          <w:szCs w:val="28"/>
        </w:rPr>
        <w:t>зрасте с 18 лет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Сбор средств самообложения осуществляется с 1 января 2022 года. </w:t>
      </w:r>
      <w:r w:rsidR="005F2DC3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7317C" w:rsidRPr="005F2DC3">
        <w:rPr>
          <w:rFonts w:ascii="Times New Roman" w:hAnsi="Times New Roman" w:cs="Times New Roman"/>
          <w:sz w:val="28"/>
          <w:szCs w:val="28"/>
        </w:rPr>
        <w:t>Собрано 23100 рублей.</w:t>
      </w:r>
    </w:p>
    <w:p w:rsidR="0077317C" w:rsidRPr="005F2DC3" w:rsidRDefault="0077317C" w:rsidP="005F2D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Денежные средства будут использованы на</w:t>
      </w:r>
      <w:r w:rsidR="007C2E9D" w:rsidRPr="005F2DC3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5F2DC3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Pr="005F2DC3">
        <w:rPr>
          <w:rFonts w:ascii="Times New Roman" w:hAnsi="Times New Roman" w:cs="Times New Roman"/>
          <w:sz w:val="28"/>
          <w:szCs w:val="28"/>
        </w:rPr>
        <w:t>й</w:t>
      </w:r>
      <w:r w:rsidRPr="005F2DC3">
        <w:rPr>
          <w:rFonts w:ascii="Times New Roman" w:hAnsi="Times New Roman" w:cs="Times New Roman"/>
          <w:sz w:val="28"/>
          <w:szCs w:val="28"/>
        </w:rPr>
        <w:t xml:space="preserve">ство кладбища, </w:t>
      </w:r>
      <w:r w:rsidR="007C2E9D" w:rsidRPr="005F2DC3">
        <w:rPr>
          <w:rFonts w:ascii="Times New Roman" w:hAnsi="Times New Roman" w:cs="Times New Roman"/>
          <w:sz w:val="28"/>
          <w:szCs w:val="28"/>
        </w:rPr>
        <w:t xml:space="preserve">по ремонту </w:t>
      </w:r>
      <w:r w:rsidRPr="005F2DC3">
        <w:rPr>
          <w:rFonts w:ascii="Times New Roman" w:hAnsi="Times New Roman" w:cs="Times New Roman"/>
          <w:sz w:val="28"/>
          <w:szCs w:val="28"/>
        </w:rPr>
        <w:t>уличное освещение, на выполнение противоп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жарных мероприятий</w:t>
      </w:r>
      <w:r w:rsidR="007C2E9D" w:rsidRPr="005F2DC3">
        <w:rPr>
          <w:rFonts w:ascii="Times New Roman" w:hAnsi="Times New Roman" w:cs="Times New Roman"/>
          <w:sz w:val="28"/>
          <w:szCs w:val="28"/>
        </w:rPr>
        <w:t>.</w:t>
      </w:r>
    </w:p>
    <w:p w:rsidR="00B268D4" w:rsidRPr="005F2DC3" w:rsidRDefault="00B268D4" w:rsidP="005F2DC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68D4" w:rsidRPr="005F2DC3" w:rsidRDefault="00B268D4" w:rsidP="005F2DC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Администрация держит на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вопросы работы с детьми и подра</w:t>
      </w:r>
      <w:r w:rsidRPr="005F2DC3">
        <w:rPr>
          <w:rFonts w:ascii="Times New Roman" w:hAnsi="Times New Roman" w:cs="Times New Roman"/>
          <w:sz w:val="28"/>
          <w:szCs w:val="28"/>
        </w:rPr>
        <w:t>с</w:t>
      </w:r>
      <w:r w:rsidRPr="005F2DC3">
        <w:rPr>
          <w:rFonts w:ascii="Times New Roman" w:hAnsi="Times New Roman" w:cs="Times New Roman"/>
          <w:sz w:val="28"/>
          <w:szCs w:val="28"/>
        </w:rPr>
        <w:t>тающим поколени</w:t>
      </w:r>
      <w:r w:rsidR="005A02D3" w:rsidRPr="005F2DC3">
        <w:rPr>
          <w:rFonts w:ascii="Times New Roman" w:hAnsi="Times New Roman" w:cs="Times New Roman"/>
          <w:sz w:val="28"/>
          <w:szCs w:val="28"/>
        </w:rPr>
        <w:t xml:space="preserve">ем.  При администрации  создана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комиссия по делам нес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 xml:space="preserve">вершеннолетних и защите их прав.   </w:t>
      </w:r>
      <w:r w:rsidR="00BC622D" w:rsidRPr="005F2DC3">
        <w:rPr>
          <w:rFonts w:ascii="Times New Roman" w:hAnsi="Times New Roman" w:cs="Times New Roman"/>
          <w:sz w:val="28"/>
          <w:szCs w:val="28"/>
        </w:rPr>
        <w:t>За 2022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год п</w:t>
      </w:r>
      <w:r w:rsidRPr="005F2DC3">
        <w:rPr>
          <w:rFonts w:ascii="Times New Roman" w:hAnsi="Times New Roman" w:cs="Times New Roman"/>
          <w:sz w:val="28"/>
          <w:szCs w:val="28"/>
        </w:rPr>
        <w:t>роведено  4 заседания к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миссии.  Рассматривались вопросы: план  работы  комиссии на год, занятость детей  и подростков  в период зимних  и летних каникул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96D8F" w:rsidRPr="005F2D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6D8F" w:rsidRPr="005F2DC3">
        <w:rPr>
          <w:rFonts w:ascii="Times New Roman" w:hAnsi="Times New Roman" w:cs="Times New Roman"/>
          <w:sz w:val="28"/>
          <w:szCs w:val="28"/>
        </w:rPr>
        <w:t xml:space="preserve"> обсуждались семьи состоящие на учете в ОКДН Ии ЗП при администрации поселения </w:t>
      </w:r>
      <w:r w:rsidRPr="005F2DC3">
        <w:rPr>
          <w:rFonts w:ascii="Times New Roman" w:hAnsi="Times New Roman" w:cs="Times New Roman"/>
          <w:sz w:val="28"/>
          <w:szCs w:val="28"/>
        </w:rPr>
        <w:t xml:space="preserve">и </w:t>
      </w:r>
      <w:r w:rsidR="00BC622D" w:rsidRPr="005F2DC3">
        <w:rPr>
          <w:rFonts w:ascii="Times New Roman" w:hAnsi="Times New Roman" w:cs="Times New Roman"/>
          <w:sz w:val="28"/>
          <w:szCs w:val="28"/>
        </w:rPr>
        <w:t xml:space="preserve">др. 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Проводится индивидуальная работа с неблагополучными семьями.</w:t>
      </w:r>
      <w:r w:rsidR="005A02D3" w:rsidRPr="005F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D54" w:rsidRPr="005F2DC3" w:rsidRDefault="00600D54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Работа с населением.</w:t>
      </w:r>
    </w:p>
    <w:p w:rsidR="00600D54" w:rsidRPr="005F2DC3" w:rsidRDefault="00600D54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 ежедневно ведет прием граждан. </w:t>
      </w:r>
    </w:p>
    <w:p w:rsidR="00600D54" w:rsidRPr="005F2DC3" w:rsidRDefault="00BC622D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За 2022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 год  пост</w:t>
      </w:r>
      <w:r w:rsidR="00EB1EAA" w:rsidRPr="005F2DC3">
        <w:rPr>
          <w:rFonts w:ascii="Times New Roman" w:hAnsi="Times New Roman" w:cs="Times New Roman"/>
          <w:sz w:val="28"/>
          <w:szCs w:val="28"/>
        </w:rPr>
        <w:t>упило 4</w:t>
      </w:r>
      <w:r w:rsidR="00F91175" w:rsidRPr="005F2DC3">
        <w:rPr>
          <w:rFonts w:ascii="Times New Roman" w:hAnsi="Times New Roman" w:cs="Times New Roman"/>
          <w:sz w:val="28"/>
          <w:szCs w:val="28"/>
        </w:rPr>
        <w:t xml:space="preserve">  обращений, из них </w:t>
      </w:r>
      <w:r w:rsidR="00EB1EAA" w:rsidRPr="005F2DC3">
        <w:rPr>
          <w:rFonts w:ascii="Times New Roman" w:hAnsi="Times New Roman" w:cs="Times New Roman"/>
          <w:sz w:val="28"/>
          <w:szCs w:val="28"/>
        </w:rPr>
        <w:t>3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D54" w:rsidRPr="005F2DC3">
        <w:rPr>
          <w:rFonts w:ascii="Times New Roman" w:hAnsi="Times New Roman" w:cs="Times New Roman"/>
          <w:sz w:val="28"/>
          <w:szCs w:val="28"/>
        </w:rPr>
        <w:t>письменн</w:t>
      </w:r>
      <w:r w:rsidR="00696D8F" w:rsidRPr="005F2DC3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600D54" w:rsidRPr="005F2DC3">
        <w:rPr>
          <w:rFonts w:ascii="Times New Roman" w:hAnsi="Times New Roman" w:cs="Times New Roman"/>
          <w:sz w:val="28"/>
          <w:szCs w:val="28"/>
        </w:rPr>
        <w:t xml:space="preserve">.  </w:t>
      </w:r>
      <w:r w:rsidR="00F91175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00D54" w:rsidRPr="005F2DC3">
        <w:rPr>
          <w:rFonts w:ascii="Times New Roman" w:hAnsi="Times New Roman" w:cs="Times New Roman"/>
          <w:sz w:val="28"/>
          <w:szCs w:val="28"/>
        </w:rPr>
        <w:t>Все  о</w:t>
      </w:r>
      <w:r w:rsidR="00600D54" w:rsidRPr="005F2DC3">
        <w:rPr>
          <w:rFonts w:ascii="Times New Roman" w:hAnsi="Times New Roman" w:cs="Times New Roman"/>
          <w:sz w:val="28"/>
          <w:szCs w:val="28"/>
        </w:rPr>
        <w:t>б</w:t>
      </w:r>
      <w:r w:rsidR="00600D54" w:rsidRPr="005F2DC3">
        <w:rPr>
          <w:rFonts w:ascii="Times New Roman" w:hAnsi="Times New Roman" w:cs="Times New Roman"/>
          <w:sz w:val="28"/>
          <w:szCs w:val="28"/>
        </w:rPr>
        <w:t>ращения  удовлетво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рены, заявителям даны разъяснения и письменные ответы в установленные законом сроки. </w:t>
      </w:r>
      <w:r w:rsidR="00600D54" w:rsidRPr="005F2DC3">
        <w:rPr>
          <w:rFonts w:ascii="Times New Roman" w:hAnsi="Times New Roman" w:cs="Times New Roman"/>
          <w:sz w:val="28"/>
          <w:szCs w:val="28"/>
        </w:rPr>
        <w:t>На  личном  приеме гла</w:t>
      </w:r>
      <w:r w:rsidR="00F91175" w:rsidRPr="005F2DC3">
        <w:rPr>
          <w:rFonts w:ascii="Times New Roman" w:hAnsi="Times New Roman" w:cs="Times New Roman"/>
          <w:sz w:val="28"/>
          <w:szCs w:val="28"/>
        </w:rPr>
        <w:t>вой поселения пр</w:t>
      </w:r>
      <w:r w:rsidR="00F91175" w:rsidRPr="005F2DC3">
        <w:rPr>
          <w:rFonts w:ascii="Times New Roman" w:hAnsi="Times New Roman" w:cs="Times New Roman"/>
          <w:sz w:val="28"/>
          <w:szCs w:val="28"/>
        </w:rPr>
        <w:t>и</w:t>
      </w:r>
      <w:r w:rsidR="00F91175" w:rsidRPr="005F2DC3">
        <w:rPr>
          <w:rFonts w:ascii="Times New Roman" w:hAnsi="Times New Roman" w:cs="Times New Roman"/>
          <w:sz w:val="28"/>
          <w:szCs w:val="28"/>
        </w:rPr>
        <w:t>нято  1</w:t>
      </w:r>
      <w:r w:rsidR="00EB1EAA" w:rsidRPr="005F2DC3">
        <w:rPr>
          <w:rFonts w:ascii="Times New Roman" w:hAnsi="Times New Roman" w:cs="Times New Roman"/>
          <w:sz w:val="28"/>
          <w:szCs w:val="28"/>
        </w:rPr>
        <w:t>4</w:t>
      </w:r>
      <w:r w:rsidR="00F91175" w:rsidRPr="005F2DC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00D54" w:rsidRPr="005F2DC3">
        <w:rPr>
          <w:rFonts w:ascii="Times New Roman" w:hAnsi="Times New Roman" w:cs="Times New Roman"/>
          <w:sz w:val="28"/>
          <w:szCs w:val="28"/>
        </w:rPr>
        <w:t>.</w:t>
      </w:r>
    </w:p>
    <w:p w:rsidR="00600D54" w:rsidRPr="005F2DC3" w:rsidRDefault="00F91175" w:rsidP="002444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В течение года  выдано </w:t>
      </w:r>
      <w:r w:rsidR="00BC622D" w:rsidRPr="005F2DC3">
        <w:rPr>
          <w:rFonts w:ascii="Times New Roman" w:hAnsi="Times New Roman" w:cs="Times New Roman"/>
          <w:sz w:val="28"/>
          <w:szCs w:val="28"/>
        </w:rPr>
        <w:t>288</w:t>
      </w:r>
      <w:r w:rsidR="00696D8F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696D8F" w:rsidRPr="005F2DC3">
        <w:rPr>
          <w:rFonts w:ascii="Times New Roman" w:hAnsi="Times New Roman" w:cs="Times New Roman"/>
          <w:sz w:val="28"/>
          <w:szCs w:val="28"/>
        </w:rPr>
        <w:t>ок</w:t>
      </w:r>
      <w:r w:rsidRPr="005F2DC3">
        <w:rPr>
          <w:rFonts w:ascii="Times New Roman" w:hAnsi="Times New Roman" w:cs="Times New Roman"/>
          <w:sz w:val="28"/>
          <w:szCs w:val="28"/>
        </w:rPr>
        <w:t xml:space="preserve">    разного рода,  написано  </w:t>
      </w:r>
      <w:r w:rsidR="00BC622D" w:rsidRPr="005F2DC3">
        <w:rPr>
          <w:rFonts w:ascii="Times New Roman" w:hAnsi="Times New Roman" w:cs="Times New Roman"/>
          <w:sz w:val="28"/>
          <w:szCs w:val="28"/>
        </w:rPr>
        <w:t>15</w:t>
      </w:r>
      <w:r w:rsidR="00600D54" w:rsidRPr="005F2DC3">
        <w:rPr>
          <w:rFonts w:ascii="Times New Roman" w:hAnsi="Times New Roman" w:cs="Times New Roman"/>
          <w:sz w:val="28"/>
          <w:szCs w:val="28"/>
        </w:rPr>
        <w:t xml:space="preserve">   х</w:t>
      </w:r>
      <w:r w:rsidR="00600D54" w:rsidRPr="005F2DC3">
        <w:rPr>
          <w:rFonts w:ascii="Times New Roman" w:hAnsi="Times New Roman" w:cs="Times New Roman"/>
          <w:sz w:val="28"/>
          <w:szCs w:val="28"/>
        </w:rPr>
        <w:t>а</w:t>
      </w:r>
      <w:r w:rsidR="00600D54" w:rsidRPr="005F2DC3">
        <w:rPr>
          <w:rFonts w:ascii="Times New Roman" w:hAnsi="Times New Roman" w:cs="Times New Roman"/>
          <w:sz w:val="28"/>
          <w:szCs w:val="28"/>
        </w:rPr>
        <w:t>ракт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ристик</w:t>
      </w:r>
      <w:r w:rsidR="00600D54" w:rsidRPr="005F2DC3">
        <w:rPr>
          <w:rFonts w:ascii="Times New Roman" w:hAnsi="Times New Roman" w:cs="Times New Roman"/>
          <w:sz w:val="28"/>
          <w:szCs w:val="28"/>
        </w:rPr>
        <w:t>.</w:t>
      </w:r>
    </w:p>
    <w:p w:rsidR="00600D54" w:rsidRPr="005F2DC3" w:rsidRDefault="00FE008D" w:rsidP="0024449D">
      <w:pPr>
        <w:shd w:val="clear" w:color="auto" w:fill="FFFFFF"/>
        <w:spacing w:before="240" w:after="240" w:line="216" w:lineRule="atLeast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течение года проводились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публичные слушания:  по проекту бю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жета, по исполнению бюджета,  по  внесению  изменений в Устав  сельского посел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ния.</w:t>
      </w:r>
    </w:p>
    <w:p w:rsidR="00600D54" w:rsidRPr="005F2DC3" w:rsidRDefault="00530B29" w:rsidP="0024449D">
      <w:pPr>
        <w:shd w:val="clear" w:color="auto" w:fill="FFFFFF"/>
        <w:spacing w:before="240" w:after="240" w:line="270" w:lineRule="atLeast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мае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месяце был проведен рейд с участием представителей полиции и  ОНДПР Котельничского района и города Котельнича. Посещали  неблагоп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600D5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лучные, находящиеся  в социально  опасном положении семьи, проведены  профилактические  беседы.   </w:t>
      </w:r>
    </w:p>
    <w:p w:rsidR="00E26930" w:rsidRPr="005F2DC3" w:rsidRDefault="00E26930" w:rsidP="005F2DC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8D4" w:rsidRPr="005F2DC3" w:rsidRDefault="00B268D4" w:rsidP="005F2DC3">
      <w:pPr>
        <w:pStyle w:val="a4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C3">
        <w:rPr>
          <w:rFonts w:ascii="Times New Roman" w:hAnsi="Times New Roman" w:cs="Times New Roman"/>
          <w:b/>
          <w:sz w:val="28"/>
          <w:szCs w:val="28"/>
        </w:rPr>
        <w:t>Самый важный для нас вопрос - это исполнение бюджета сельского поселения</w:t>
      </w:r>
      <w:r w:rsidR="00E26930" w:rsidRPr="005F2DC3">
        <w:rPr>
          <w:rFonts w:ascii="Times New Roman" w:hAnsi="Times New Roman" w:cs="Times New Roman"/>
          <w:b/>
          <w:sz w:val="28"/>
          <w:szCs w:val="28"/>
        </w:rPr>
        <w:t xml:space="preserve">, так как  от его исполнения  </w:t>
      </w:r>
      <w:r w:rsidRPr="005F2DC3">
        <w:rPr>
          <w:rFonts w:ascii="Times New Roman" w:hAnsi="Times New Roman" w:cs="Times New Roman"/>
          <w:b/>
          <w:sz w:val="28"/>
          <w:szCs w:val="28"/>
        </w:rPr>
        <w:t xml:space="preserve"> зависит</w:t>
      </w:r>
      <w:r w:rsidR="00E26930" w:rsidRPr="005F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b/>
          <w:sz w:val="28"/>
          <w:szCs w:val="28"/>
        </w:rPr>
        <w:t xml:space="preserve"> исполнение</w:t>
      </w:r>
      <w:r w:rsidR="00E26930" w:rsidRPr="005F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b/>
          <w:sz w:val="28"/>
          <w:szCs w:val="28"/>
        </w:rPr>
        <w:t xml:space="preserve"> всех </w:t>
      </w:r>
      <w:r w:rsidR="003447C8" w:rsidRPr="005F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b/>
          <w:sz w:val="28"/>
          <w:szCs w:val="28"/>
        </w:rPr>
        <w:t xml:space="preserve">без </w:t>
      </w:r>
      <w:r w:rsidR="003447C8" w:rsidRPr="005F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="003447C8" w:rsidRPr="005F2D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b/>
          <w:sz w:val="28"/>
          <w:szCs w:val="28"/>
        </w:rPr>
        <w:t xml:space="preserve"> вопросов местного</w:t>
      </w:r>
      <w:r w:rsidR="003447C8" w:rsidRPr="005F2D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2DC3">
        <w:rPr>
          <w:rFonts w:ascii="Times New Roman" w:hAnsi="Times New Roman" w:cs="Times New Roman"/>
          <w:b/>
          <w:sz w:val="28"/>
          <w:szCs w:val="28"/>
        </w:rPr>
        <w:t>значения.</w:t>
      </w:r>
    </w:p>
    <w:p w:rsidR="00B268D4" w:rsidRPr="005F2DC3" w:rsidRDefault="00B268D4" w:rsidP="005F2DC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Формирование, утверждение, исполнение бюджета поселения</w:t>
      </w:r>
      <w:r w:rsidR="003447C8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3447C8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="00836F0B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ко</w:t>
      </w:r>
      <w:r w:rsidRPr="005F2DC3">
        <w:rPr>
          <w:rFonts w:ascii="Times New Roman" w:hAnsi="Times New Roman" w:cs="Times New Roman"/>
          <w:sz w:val="28"/>
          <w:szCs w:val="28"/>
        </w:rPr>
        <w:t>н</w:t>
      </w:r>
      <w:r w:rsidRPr="005F2DC3">
        <w:rPr>
          <w:rFonts w:ascii="Times New Roman" w:hAnsi="Times New Roman" w:cs="Times New Roman"/>
          <w:sz w:val="28"/>
          <w:szCs w:val="28"/>
        </w:rPr>
        <w:t>троль</w:t>
      </w:r>
      <w:r w:rsidR="00836F0B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его исполнением осуществляет администрация</w:t>
      </w:r>
      <w:r w:rsidR="003447C8" w:rsidRPr="005F2DC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5F2DC3">
        <w:rPr>
          <w:rFonts w:ascii="Times New Roman" w:hAnsi="Times New Roman" w:cs="Times New Roman"/>
          <w:sz w:val="28"/>
          <w:szCs w:val="28"/>
        </w:rPr>
        <w:t xml:space="preserve"> поселения с соблюдением требований, установленных</w:t>
      </w:r>
      <w:r w:rsidR="003447C8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бюджетным кодексом РФ. Д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клад (главного бухгалтера)</w:t>
      </w:r>
      <w:r w:rsidR="00DC759E" w:rsidRPr="005F2DC3">
        <w:rPr>
          <w:rFonts w:ascii="Times New Roman" w:hAnsi="Times New Roman" w:cs="Times New Roman"/>
          <w:sz w:val="28"/>
          <w:szCs w:val="28"/>
        </w:rPr>
        <w:t xml:space="preserve"> Головиной С.Н.</w:t>
      </w:r>
    </w:p>
    <w:p w:rsidR="0081299C" w:rsidRPr="005F2DC3" w:rsidRDefault="0032589E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>Наши  ста</w:t>
      </w:r>
      <w:r w:rsidR="0081299C" w:rsidRPr="005F2DC3">
        <w:rPr>
          <w:rFonts w:ascii="Times New Roman" w:hAnsi="Times New Roman" w:cs="Times New Roman"/>
          <w:sz w:val="28"/>
          <w:szCs w:val="28"/>
          <w:lang w:eastAsia="ru-RU"/>
        </w:rPr>
        <w:t>тистические  данные:</w:t>
      </w:r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населенных  пунктов, из них  жилых  с учетом летнего  периода  – </w:t>
      </w:r>
      <w:r w:rsidR="00B9437B" w:rsidRPr="005F2DC3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, не жилых – </w:t>
      </w:r>
      <w:r w:rsidR="00B9437B" w:rsidRPr="005F2DC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F2DC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03DDA" w:rsidRPr="005F2DC3" w:rsidRDefault="00530B29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B9437B" w:rsidRPr="005F2DC3">
        <w:rPr>
          <w:rFonts w:ascii="Times New Roman" w:hAnsi="Times New Roman" w:cs="Times New Roman"/>
          <w:sz w:val="28"/>
          <w:szCs w:val="28"/>
          <w:lang w:eastAsia="ru-RU"/>
        </w:rPr>
        <w:t>411</w:t>
      </w:r>
      <w:r w:rsidR="00C3310E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хозяйств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DDA" w:rsidRPr="005F2DC3" w:rsidRDefault="00530B29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10E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- зарегистрировано     </w:t>
      </w:r>
      <w:r w:rsidR="002B43F0" w:rsidRPr="005F2DC3">
        <w:rPr>
          <w:rFonts w:ascii="Times New Roman" w:hAnsi="Times New Roman" w:cs="Times New Roman"/>
          <w:sz w:val="28"/>
          <w:szCs w:val="28"/>
          <w:lang w:eastAsia="ru-RU"/>
        </w:rPr>
        <w:t>642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A03DDA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,  из них  постоянно  проживает 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43F0" w:rsidRPr="005F2DC3">
        <w:rPr>
          <w:rFonts w:ascii="Times New Roman" w:hAnsi="Times New Roman" w:cs="Times New Roman"/>
          <w:sz w:val="28"/>
          <w:szCs w:val="28"/>
          <w:lang w:eastAsia="ru-RU"/>
        </w:rPr>
        <w:t>529</w:t>
      </w:r>
      <w:r w:rsidR="00A03DDA" w:rsidRPr="005F2D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3DDA" w:rsidRPr="005F2DC3" w:rsidRDefault="0032589E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- дети до 16 лет  - </w:t>
      </w:r>
      <w:r w:rsidR="002B43F0" w:rsidRPr="005F2DC3"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="00530B29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10E" w:rsidRPr="005F2DC3"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r w:rsidR="002C4211" w:rsidRPr="005F2D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3310E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3DDA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-  населени</w:t>
      </w:r>
      <w:r w:rsidR="0032589E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е в трудоспособном возрасте  </w:t>
      </w:r>
      <w:r w:rsidR="002B43F0" w:rsidRPr="005F2DC3">
        <w:rPr>
          <w:rFonts w:ascii="Times New Roman" w:hAnsi="Times New Roman" w:cs="Times New Roman"/>
          <w:sz w:val="28"/>
          <w:szCs w:val="28"/>
          <w:lang w:eastAsia="ru-RU"/>
        </w:rPr>
        <w:t>312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чел</w:t>
      </w:r>
      <w:r w:rsidR="00530B29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</w:p>
    <w:p w:rsidR="00A03DDA" w:rsidRPr="005F2DC3" w:rsidRDefault="00530B29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- инвалиды – </w:t>
      </w:r>
      <w:r w:rsidR="002B43F0" w:rsidRPr="005F2DC3">
        <w:rPr>
          <w:rFonts w:ascii="Times New Roman" w:hAnsi="Times New Roman" w:cs="Times New Roman"/>
          <w:sz w:val="28"/>
          <w:szCs w:val="28"/>
          <w:lang w:eastAsia="ru-RU"/>
        </w:rPr>
        <w:t>70</w:t>
      </w:r>
      <w:r w:rsidR="00A03DDA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чел.</w:t>
      </w:r>
    </w:p>
    <w:p w:rsidR="00A03DDA" w:rsidRPr="005F2DC3" w:rsidRDefault="00A03DDA" w:rsidP="005F2DC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DC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C4211" w:rsidRPr="005F2DC3">
        <w:rPr>
          <w:rFonts w:ascii="Times New Roman" w:hAnsi="Times New Roman"/>
          <w:sz w:val="28"/>
          <w:szCs w:val="28"/>
          <w:lang w:eastAsia="ru-RU"/>
        </w:rPr>
        <w:t>население старше трудоспособного возраста</w:t>
      </w:r>
      <w:r w:rsidRPr="005F2DC3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2B43F0" w:rsidRPr="005F2DC3">
        <w:rPr>
          <w:rFonts w:ascii="Times New Roman" w:hAnsi="Times New Roman"/>
          <w:sz w:val="28"/>
          <w:szCs w:val="28"/>
          <w:lang w:eastAsia="ru-RU"/>
        </w:rPr>
        <w:t>276</w:t>
      </w:r>
      <w:r w:rsidRPr="005F2DC3">
        <w:rPr>
          <w:rFonts w:ascii="Times New Roman" w:hAnsi="Times New Roman"/>
          <w:sz w:val="28"/>
          <w:szCs w:val="28"/>
          <w:lang w:eastAsia="ru-RU"/>
        </w:rPr>
        <w:t>.</w:t>
      </w:r>
    </w:p>
    <w:p w:rsidR="00A03DDA" w:rsidRPr="005F2DC3" w:rsidRDefault="00A03DDA" w:rsidP="005F2D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3DDA" w:rsidRPr="005F2DC3" w:rsidRDefault="00A03DDA" w:rsidP="005F2D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DC3">
        <w:rPr>
          <w:rFonts w:ascii="Times New Roman" w:hAnsi="Times New Roman"/>
          <w:sz w:val="28"/>
          <w:szCs w:val="28"/>
        </w:rPr>
        <w:t xml:space="preserve">- Многодетных семей- </w:t>
      </w:r>
      <w:r w:rsidR="002C4211" w:rsidRPr="005F2DC3">
        <w:rPr>
          <w:rFonts w:ascii="Times New Roman" w:hAnsi="Times New Roman"/>
          <w:sz w:val="28"/>
          <w:szCs w:val="28"/>
        </w:rPr>
        <w:t>4</w:t>
      </w:r>
      <w:r w:rsidRPr="005F2DC3">
        <w:rPr>
          <w:rFonts w:ascii="Times New Roman" w:hAnsi="Times New Roman"/>
          <w:sz w:val="28"/>
          <w:szCs w:val="28"/>
        </w:rPr>
        <w:t xml:space="preserve">  в них детей-</w:t>
      </w:r>
      <w:r w:rsidR="002C4211" w:rsidRPr="005F2DC3">
        <w:rPr>
          <w:rFonts w:ascii="Times New Roman" w:hAnsi="Times New Roman"/>
          <w:sz w:val="28"/>
          <w:szCs w:val="28"/>
        </w:rPr>
        <w:t>15, из них все</w:t>
      </w:r>
      <w:r w:rsidRPr="005F2DC3">
        <w:rPr>
          <w:rFonts w:ascii="Times New Roman" w:hAnsi="Times New Roman"/>
          <w:sz w:val="28"/>
          <w:szCs w:val="28"/>
        </w:rPr>
        <w:t xml:space="preserve"> постоянно прожива</w:t>
      </w:r>
      <w:r w:rsidR="002C4211" w:rsidRPr="005F2DC3">
        <w:rPr>
          <w:rFonts w:ascii="Times New Roman" w:hAnsi="Times New Roman"/>
          <w:sz w:val="28"/>
          <w:szCs w:val="28"/>
        </w:rPr>
        <w:t>ющие.</w:t>
      </w:r>
      <w:r w:rsidRPr="005F2DC3">
        <w:rPr>
          <w:rFonts w:ascii="Times New Roman" w:hAnsi="Times New Roman"/>
          <w:sz w:val="28"/>
          <w:szCs w:val="28"/>
        </w:rPr>
        <w:t xml:space="preserve"> </w:t>
      </w:r>
    </w:p>
    <w:p w:rsidR="00A03DDA" w:rsidRPr="005F2DC3" w:rsidRDefault="00F81C9B" w:rsidP="005F2D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DC3">
        <w:rPr>
          <w:rFonts w:ascii="Times New Roman" w:hAnsi="Times New Roman"/>
          <w:sz w:val="28"/>
          <w:szCs w:val="28"/>
        </w:rPr>
        <w:t xml:space="preserve">Не полных семей- </w:t>
      </w:r>
      <w:r w:rsidR="002C4211" w:rsidRPr="005F2DC3">
        <w:rPr>
          <w:rFonts w:ascii="Times New Roman" w:hAnsi="Times New Roman"/>
          <w:sz w:val="28"/>
          <w:szCs w:val="28"/>
        </w:rPr>
        <w:t>5, в которых воспитывается 9</w:t>
      </w:r>
      <w:r w:rsidR="0032589E" w:rsidRPr="005F2DC3">
        <w:rPr>
          <w:rFonts w:ascii="Times New Roman" w:hAnsi="Times New Roman"/>
          <w:sz w:val="28"/>
          <w:szCs w:val="28"/>
        </w:rPr>
        <w:t xml:space="preserve"> </w:t>
      </w:r>
      <w:r w:rsidR="00A03DDA" w:rsidRPr="005F2DC3">
        <w:rPr>
          <w:rFonts w:ascii="Times New Roman" w:hAnsi="Times New Roman"/>
          <w:sz w:val="28"/>
          <w:szCs w:val="28"/>
        </w:rPr>
        <w:t xml:space="preserve"> детей,  из  них </w:t>
      </w:r>
      <w:r w:rsidR="002C4211" w:rsidRPr="005F2DC3">
        <w:rPr>
          <w:rFonts w:ascii="Times New Roman" w:hAnsi="Times New Roman"/>
          <w:sz w:val="28"/>
          <w:szCs w:val="28"/>
        </w:rPr>
        <w:t xml:space="preserve">все </w:t>
      </w:r>
      <w:r w:rsidR="00A03DDA" w:rsidRPr="005F2DC3">
        <w:rPr>
          <w:rFonts w:ascii="Times New Roman" w:hAnsi="Times New Roman"/>
          <w:sz w:val="28"/>
          <w:szCs w:val="28"/>
        </w:rPr>
        <w:t>постоя</w:t>
      </w:r>
      <w:r w:rsidR="00A03DDA" w:rsidRPr="005F2DC3">
        <w:rPr>
          <w:rFonts w:ascii="Times New Roman" w:hAnsi="Times New Roman"/>
          <w:sz w:val="28"/>
          <w:szCs w:val="28"/>
        </w:rPr>
        <w:t>н</w:t>
      </w:r>
      <w:r w:rsidR="00A03DDA" w:rsidRPr="005F2DC3">
        <w:rPr>
          <w:rFonts w:ascii="Times New Roman" w:hAnsi="Times New Roman"/>
          <w:sz w:val="28"/>
          <w:szCs w:val="28"/>
        </w:rPr>
        <w:t>но проживающи</w:t>
      </w:r>
      <w:r w:rsidR="002C4211" w:rsidRPr="005F2DC3">
        <w:rPr>
          <w:rFonts w:ascii="Times New Roman" w:hAnsi="Times New Roman"/>
          <w:sz w:val="28"/>
          <w:szCs w:val="28"/>
        </w:rPr>
        <w:t>е.</w:t>
      </w:r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A03DDA" w:rsidRPr="005F2DC3" w:rsidRDefault="00A03DDA" w:rsidP="0024449D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 из этого  можно  </w:t>
      </w:r>
      <w:r w:rsidR="00F81C9B" w:rsidRPr="005F2DC3">
        <w:rPr>
          <w:rFonts w:ascii="Times New Roman" w:hAnsi="Times New Roman" w:cs="Times New Roman"/>
          <w:sz w:val="28"/>
          <w:szCs w:val="28"/>
          <w:lang w:eastAsia="ru-RU"/>
        </w:rPr>
        <w:t>сделать вывод: население</w:t>
      </w:r>
      <w:r w:rsidR="00BC622D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в 2022</w:t>
      </w:r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 году </w:t>
      </w:r>
      <w:proofErr w:type="gramStart"/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>большому</w:t>
      </w:r>
      <w:proofErr w:type="gramEnd"/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сожалению </w:t>
      </w:r>
      <w:r w:rsidR="00F81C9B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5AEB" w:rsidRPr="005F2DC3">
        <w:rPr>
          <w:rFonts w:ascii="Times New Roman" w:hAnsi="Times New Roman" w:cs="Times New Roman"/>
          <w:sz w:val="28"/>
          <w:szCs w:val="28"/>
          <w:lang w:eastAsia="ru-RU"/>
        </w:rPr>
        <w:t>население Юрьевского сельского поселения убывало</w:t>
      </w:r>
      <w:r w:rsidR="00EE4FBF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3DDA" w:rsidRPr="005F2DC3" w:rsidRDefault="00A03DDA" w:rsidP="0024449D">
      <w:pPr>
        <w:shd w:val="clear" w:color="auto" w:fill="FFFFFF"/>
        <w:spacing w:before="240" w:after="240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сельского поселения проживают представите</w:t>
      </w:r>
      <w:r w:rsidR="00515BA3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ли 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15BA3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5BA3" w:rsidRPr="005F2DC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сяти</w:t>
      </w:r>
      <w:r w:rsidR="00515BA3" w:rsidRPr="005F2DC3">
        <w:rPr>
          <w:rFonts w:ascii="Times New Roman" w:hAnsi="Times New Roman" w:cs="Times New Roman"/>
          <w:sz w:val="28"/>
          <w:szCs w:val="28"/>
          <w:lang w:eastAsia="ru-RU"/>
        </w:rPr>
        <w:t>) национальностей (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русские, чуваши, украинцы, немцы, мари, татары, коми – пермяки</w:t>
      </w:r>
      <w:r w:rsidR="00DC759E" w:rsidRPr="005F2DC3">
        <w:rPr>
          <w:rFonts w:ascii="Times New Roman" w:hAnsi="Times New Roman" w:cs="Times New Roman"/>
          <w:sz w:val="28"/>
          <w:szCs w:val="28"/>
          <w:lang w:eastAsia="ru-RU"/>
        </w:rPr>
        <w:t>, удмурты, цыгане, белорусы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), отличающихся толерантн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стью, ув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>жительным отношением  друг к  другу.</w:t>
      </w:r>
    </w:p>
    <w:p w:rsidR="00A03DDA" w:rsidRPr="005F2DC3" w:rsidRDefault="00A03DDA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  <w:lang w:eastAsia="ru-RU"/>
        </w:rPr>
        <w:t>В лич</w:t>
      </w:r>
      <w:r w:rsidR="002B43F0" w:rsidRPr="005F2DC3">
        <w:rPr>
          <w:rFonts w:ascii="Times New Roman" w:hAnsi="Times New Roman" w:cs="Times New Roman"/>
          <w:sz w:val="28"/>
          <w:szCs w:val="28"/>
          <w:lang w:eastAsia="ru-RU"/>
        </w:rPr>
        <w:t>ных подворьях  на 01 января 2023</w:t>
      </w:r>
      <w:r w:rsidRPr="005F2DC3">
        <w:rPr>
          <w:rFonts w:ascii="Times New Roman" w:hAnsi="Times New Roman" w:cs="Times New Roman"/>
          <w:sz w:val="28"/>
          <w:szCs w:val="28"/>
          <w:lang w:eastAsia="ru-RU"/>
        </w:rPr>
        <w:t xml:space="preserve"> года содержится: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Наименование животных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Количество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Крупный рогатый скот</w:t>
            </w:r>
          </w:p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Из них коров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983D38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25</w:t>
            </w:r>
          </w:p>
          <w:p w:rsidR="007D50A9" w:rsidRPr="005F2DC3" w:rsidRDefault="007D50A9" w:rsidP="005F2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3D38" w:rsidRPr="005F2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Овцы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4C220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2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Козы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6</w:t>
            </w:r>
            <w:r w:rsidR="004C2209" w:rsidRPr="005F2DC3">
              <w:rPr>
                <w:b w:val="0"/>
                <w:szCs w:val="28"/>
              </w:rPr>
              <w:t>0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Лошади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1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Кролики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4C220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57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Птица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4C220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187</w:t>
            </w:r>
          </w:p>
        </w:tc>
      </w:tr>
      <w:tr w:rsidR="007D50A9" w:rsidRPr="005F2DC3" w:rsidTr="007D50A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Пчелосемьи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50A9" w:rsidRPr="005F2DC3" w:rsidRDefault="007D50A9" w:rsidP="005F2DC3">
            <w:pPr>
              <w:pStyle w:val="21"/>
              <w:ind w:firstLine="0"/>
              <w:jc w:val="both"/>
              <w:rPr>
                <w:b w:val="0"/>
                <w:szCs w:val="28"/>
              </w:rPr>
            </w:pPr>
            <w:r w:rsidRPr="005F2DC3">
              <w:rPr>
                <w:b w:val="0"/>
                <w:szCs w:val="28"/>
              </w:rPr>
              <w:t>1</w:t>
            </w:r>
            <w:r w:rsidR="004C2209" w:rsidRPr="005F2DC3">
              <w:rPr>
                <w:b w:val="0"/>
                <w:szCs w:val="28"/>
              </w:rPr>
              <w:t>86</w:t>
            </w:r>
          </w:p>
        </w:tc>
      </w:tr>
    </w:tbl>
    <w:p w:rsidR="006933F6" w:rsidRPr="005F2DC3" w:rsidRDefault="006933F6" w:rsidP="005F2DC3">
      <w:pPr>
        <w:pStyle w:val="21"/>
        <w:ind w:firstLine="0"/>
        <w:jc w:val="both"/>
        <w:rPr>
          <w:b w:val="0"/>
          <w:szCs w:val="28"/>
        </w:rPr>
      </w:pPr>
    </w:p>
    <w:p w:rsidR="00A03DDA" w:rsidRPr="005F2DC3" w:rsidRDefault="00A03DDA" w:rsidP="005F2DC3">
      <w:pPr>
        <w:pStyle w:val="21"/>
        <w:ind w:firstLine="0"/>
        <w:jc w:val="both"/>
        <w:rPr>
          <w:b w:val="0"/>
          <w:szCs w:val="28"/>
        </w:rPr>
      </w:pPr>
      <w:r w:rsidRPr="005F2DC3">
        <w:rPr>
          <w:b w:val="0"/>
          <w:szCs w:val="28"/>
        </w:rPr>
        <w:t>Из  организаций и индивидуальных  предпринимателей  на  территории  сельского поселения работают:</w:t>
      </w:r>
    </w:p>
    <w:p w:rsidR="00EF2ACE" w:rsidRPr="005F2DC3" w:rsidRDefault="00A03DDA" w:rsidP="005F2DC3">
      <w:pPr>
        <w:pStyle w:val="21"/>
        <w:ind w:firstLine="0"/>
        <w:jc w:val="both"/>
        <w:rPr>
          <w:b w:val="0"/>
          <w:szCs w:val="28"/>
        </w:rPr>
      </w:pPr>
      <w:r w:rsidRPr="005F2DC3">
        <w:rPr>
          <w:b w:val="0"/>
          <w:szCs w:val="28"/>
        </w:rPr>
        <w:t>Администрация сельского поселения,</w:t>
      </w:r>
      <w:r w:rsidR="009671E8" w:rsidRPr="005F2DC3">
        <w:rPr>
          <w:b w:val="0"/>
          <w:szCs w:val="28"/>
        </w:rPr>
        <w:t xml:space="preserve"> </w:t>
      </w:r>
      <w:r w:rsidR="007D50A9" w:rsidRPr="005F2DC3">
        <w:rPr>
          <w:b w:val="0"/>
          <w:szCs w:val="28"/>
        </w:rPr>
        <w:t xml:space="preserve">МКОУ ООШ с. Юрьево, </w:t>
      </w:r>
      <w:r w:rsidRPr="005F2DC3">
        <w:rPr>
          <w:b w:val="0"/>
          <w:bCs/>
          <w:color w:val="333333"/>
          <w:szCs w:val="28"/>
        </w:rPr>
        <w:t>МКУК «ЦДБО»</w:t>
      </w:r>
      <w:r w:rsidR="00EE7073" w:rsidRPr="005F2DC3">
        <w:rPr>
          <w:b w:val="0"/>
          <w:bCs/>
          <w:color w:val="333333"/>
          <w:szCs w:val="28"/>
        </w:rPr>
        <w:t xml:space="preserve">, </w:t>
      </w:r>
      <w:r w:rsidRPr="005F2DC3">
        <w:rPr>
          <w:b w:val="0"/>
          <w:bCs/>
          <w:color w:val="333333"/>
          <w:szCs w:val="28"/>
        </w:rPr>
        <w:t>почтовое отделение</w:t>
      </w:r>
      <w:r w:rsidRPr="005F2DC3">
        <w:rPr>
          <w:b w:val="0"/>
          <w:color w:val="333333"/>
          <w:szCs w:val="28"/>
        </w:rPr>
        <w:t xml:space="preserve">, </w:t>
      </w:r>
      <w:r w:rsidRPr="005F2DC3">
        <w:rPr>
          <w:b w:val="0"/>
          <w:bCs/>
          <w:color w:val="333333"/>
          <w:szCs w:val="28"/>
        </w:rPr>
        <w:t>ФАП</w:t>
      </w:r>
      <w:r w:rsidR="00EE7073" w:rsidRPr="005F2DC3">
        <w:rPr>
          <w:b w:val="0"/>
          <w:bCs/>
          <w:color w:val="333333"/>
          <w:szCs w:val="28"/>
        </w:rPr>
        <w:t>, м</w:t>
      </w:r>
      <w:r w:rsidRPr="005F2DC3">
        <w:rPr>
          <w:b w:val="0"/>
          <w:bCs/>
          <w:color w:val="333333"/>
          <w:szCs w:val="28"/>
        </w:rPr>
        <w:t>агазин Котельничского  Рай</w:t>
      </w:r>
      <w:r w:rsidR="00503F24" w:rsidRPr="005F2DC3">
        <w:rPr>
          <w:b w:val="0"/>
          <w:bCs/>
          <w:color w:val="333333"/>
          <w:szCs w:val="28"/>
        </w:rPr>
        <w:t xml:space="preserve"> </w:t>
      </w:r>
      <w:r w:rsidRPr="005F2DC3">
        <w:rPr>
          <w:b w:val="0"/>
          <w:bCs/>
          <w:color w:val="333333"/>
          <w:szCs w:val="28"/>
        </w:rPr>
        <w:t>ПО</w:t>
      </w:r>
      <w:r w:rsidR="00EE7073" w:rsidRPr="005F2DC3">
        <w:rPr>
          <w:b w:val="0"/>
          <w:bCs/>
          <w:color w:val="333333"/>
          <w:szCs w:val="28"/>
        </w:rPr>
        <w:t xml:space="preserve">, </w:t>
      </w:r>
      <w:r w:rsidRPr="005F2DC3">
        <w:rPr>
          <w:b w:val="0"/>
          <w:bCs/>
          <w:color w:val="333333"/>
          <w:szCs w:val="28"/>
        </w:rPr>
        <w:t>ИП</w:t>
      </w:r>
      <w:r w:rsidR="00DC759E" w:rsidRPr="005F2DC3">
        <w:rPr>
          <w:b w:val="0"/>
          <w:bCs/>
          <w:color w:val="333333"/>
          <w:szCs w:val="28"/>
        </w:rPr>
        <w:t xml:space="preserve"> </w:t>
      </w:r>
      <w:r w:rsidR="007D50A9" w:rsidRPr="005F2DC3">
        <w:rPr>
          <w:b w:val="0"/>
          <w:bCs/>
          <w:color w:val="333333"/>
          <w:szCs w:val="28"/>
        </w:rPr>
        <w:t>Макаров А.П.</w:t>
      </w:r>
      <w:r w:rsidRPr="005F2DC3">
        <w:rPr>
          <w:b w:val="0"/>
          <w:bCs/>
          <w:color w:val="333333"/>
          <w:szCs w:val="28"/>
        </w:rPr>
        <w:t>.</w:t>
      </w:r>
      <w:r w:rsidR="00B268D4" w:rsidRPr="005F2DC3">
        <w:rPr>
          <w:b w:val="0"/>
          <w:bCs/>
          <w:color w:val="333333"/>
          <w:szCs w:val="28"/>
        </w:rPr>
        <w:t xml:space="preserve">, </w:t>
      </w:r>
      <w:r w:rsidRPr="005F2DC3">
        <w:rPr>
          <w:b w:val="0"/>
          <w:bCs/>
          <w:color w:val="333333"/>
          <w:szCs w:val="28"/>
        </w:rPr>
        <w:t>ИП</w:t>
      </w:r>
      <w:r w:rsidR="007D50A9" w:rsidRPr="005F2DC3">
        <w:rPr>
          <w:b w:val="0"/>
          <w:bCs/>
          <w:color w:val="333333"/>
          <w:szCs w:val="28"/>
        </w:rPr>
        <w:t xml:space="preserve"> Добрынин Г. </w:t>
      </w:r>
      <w:proofErr w:type="gramStart"/>
      <w:r w:rsidR="00DC759E" w:rsidRPr="005F2DC3">
        <w:rPr>
          <w:b w:val="0"/>
          <w:bCs/>
          <w:color w:val="333333"/>
          <w:szCs w:val="28"/>
        </w:rPr>
        <w:t>П</w:t>
      </w:r>
      <w:proofErr w:type="gramEnd"/>
      <w:r w:rsidR="00DC759E" w:rsidRPr="005F2DC3">
        <w:rPr>
          <w:b w:val="0"/>
          <w:bCs/>
          <w:color w:val="333333"/>
          <w:szCs w:val="28"/>
        </w:rPr>
        <w:t>, ИП Ворожцов В.А.</w:t>
      </w:r>
    </w:p>
    <w:p w:rsidR="009671E8" w:rsidRPr="005F2DC3" w:rsidRDefault="00EF312D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Из субъектов СМП по </w:t>
      </w:r>
      <w:r w:rsidR="009671E8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  виду  деятельности </w:t>
      </w:r>
      <w:r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– это в  основном </w:t>
      </w:r>
      <w:r w:rsidR="009671E8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A03DDA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DC759E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розничная торговля, выращивание овощей</w:t>
      </w:r>
      <w:r w:rsidR="00EB6758" w:rsidRPr="005F2DC3"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.  </w:t>
      </w:r>
    </w:p>
    <w:p w:rsidR="00A03DDA" w:rsidRPr="005F2DC3" w:rsidRDefault="009671E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</w:pPr>
      <w:r w:rsidRPr="005F2DC3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lastRenderedPageBreak/>
        <w:t xml:space="preserve">Обзор </w:t>
      </w:r>
      <w:r w:rsidRPr="005F2DC3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полномочий:</w:t>
      </w:r>
      <w:r w:rsidR="00A03DDA" w:rsidRPr="005F2DC3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 </w:t>
      </w:r>
    </w:p>
    <w:p w:rsidR="00BB6D22" w:rsidRPr="005F2DC3" w:rsidRDefault="00A03DDA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- Установление, изменение и отмена местных налогов</w:t>
      </w:r>
    </w:p>
    <w:p w:rsidR="00652DEB" w:rsidRPr="005F2DC3" w:rsidRDefault="00503F24" w:rsidP="005F2DC3">
      <w:pPr>
        <w:shd w:val="clear" w:color="auto" w:fill="FFFFFF"/>
        <w:spacing w:line="252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По  данному  полномочию в 2022</w:t>
      </w:r>
      <w:r w:rsidR="009671E8" w:rsidRPr="005F2DC3">
        <w:rPr>
          <w:rFonts w:ascii="Times New Roman" w:hAnsi="Times New Roman" w:cs="Times New Roman"/>
          <w:sz w:val="28"/>
          <w:szCs w:val="28"/>
        </w:rPr>
        <w:t xml:space="preserve">  году  изменений не было.  Ранее, в 2020  году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 было</w:t>
      </w:r>
      <w:r w:rsidR="00F46E36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5C3FC8" w:rsidRPr="005F2DC3">
        <w:rPr>
          <w:rFonts w:ascii="Times New Roman" w:hAnsi="Times New Roman" w:cs="Times New Roman"/>
          <w:sz w:val="28"/>
          <w:szCs w:val="28"/>
        </w:rPr>
        <w:t xml:space="preserve">  </w:t>
      </w:r>
      <w:r w:rsidR="009671E8" w:rsidRPr="005F2DC3">
        <w:rPr>
          <w:rFonts w:ascii="Times New Roman" w:hAnsi="Times New Roman" w:cs="Times New Roman"/>
          <w:sz w:val="28"/>
          <w:szCs w:val="28"/>
        </w:rPr>
        <w:t>у</w:t>
      </w:r>
      <w:r w:rsidR="0081299C" w:rsidRPr="005F2DC3">
        <w:rPr>
          <w:rFonts w:ascii="Times New Roman" w:hAnsi="Times New Roman" w:cs="Times New Roman"/>
          <w:sz w:val="28"/>
          <w:szCs w:val="28"/>
        </w:rPr>
        <w:t xml:space="preserve">становлено, что годовой размер арендной </w:t>
      </w:r>
      <w:r w:rsidR="00A407AD" w:rsidRPr="005F2DC3">
        <w:rPr>
          <w:rFonts w:ascii="Times New Roman" w:hAnsi="Times New Roman" w:cs="Times New Roman"/>
          <w:sz w:val="28"/>
          <w:szCs w:val="28"/>
        </w:rPr>
        <w:t>платы за з</w:t>
      </w:r>
      <w:r w:rsidR="00A407AD" w:rsidRPr="005F2DC3">
        <w:rPr>
          <w:rFonts w:ascii="Times New Roman" w:hAnsi="Times New Roman" w:cs="Times New Roman"/>
          <w:sz w:val="28"/>
          <w:szCs w:val="28"/>
        </w:rPr>
        <w:t>е</w:t>
      </w:r>
      <w:r w:rsidR="00A407AD" w:rsidRPr="005F2DC3">
        <w:rPr>
          <w:rFonts w:ascii="Times New Roman" w:hAnsi="Times New Roman" w:cs="Times New Roman"/>
          <w:sz w:val="28"/>
          <w:szCs w:val="28"/>
        </w:rPr>
        <w:t xml:space="preserve">мельные участки </w:t>
      </w:r>
      <w:r w:rsidR="0081299C" w:rsidRPr="005F2DC3">
        <w:rPr>
          <w:rFonts w:ascii="Times New Roman" w:hAnsi="Times New Roman" w:cs="Times New Roman"/>
          <w:sz w:val="28"/>
          <w:szCs w:val="28"/>
        </w:rPr>
        <w:t>рав</w:t>
      </w:r>
      <w:r w:rsidR="00A407AD" w:rsidRPr="005F2DC3">
        <w:rPr>
          <w:rFonts w:ascii="Times New Roman" w:hAnsi="Times New Roman" w:cs="Times New Roman"/>
          <w:sz w:val="28"/>
          <w:szCs w:val="28"/>
        </w:rPr>
        <w:t>ен</w:t>
      </w:r>
      <w:r w:rsidR="0081299C" w:rsidRPr="005F2DC3">
        <w:rPr>
          <w:rFonts w:ascii="Times New Roman" w:hAnsi="Times New Roman" w:cs="Times New Roman"/>
          <w:sz w:val="28"/>
          <w:szCs w:val="28"/>
        </w:rPr>
        <w:t xml:space="preserve">  2-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х </w:t>
      </w:r>
      <w:r w:rsidR="0081299C" w:rsidRPr="005F2DC3">
        <w:rPr>
          <w:rFonts w:ascii="Times New Roman" w:hAnsi="Times New Roman" w:cs="Times New Roman"/>
          <w:sz w:val="28"/>
          <w:szCs w:val="28"/>
        </w:rPr>
        <w:t>кратному размеру земельного налога в отнош</w:t>
      </w:r>
      <w:r w:rsidR="0081299C" w:rsidRPr="005F2DC3">
        <w:rPr>
          <w:rFonts w:ascii="Times New Roman" w:hAnsi="Times New Roman" w:cs="Times New Roman"/>
          <w:sz w:val="28"/>
          <w:szCs w:val="28"/>
        </w:rPr>
        <w:t>е</w:t>
      </w:r>
      <w:r w:rsidR="0081299C" w:rsidRPr="005F2DC3">
        <w:rPr>
          <w:rFonts w:ascii="Times New Roman" w:hAnsi="Times New Roman" w:cs="Times New Roman"/>
          <w:sz w:val="28"/>
          <w:szCs w:val="28"/>
        </w:rPr>
        <w:t>нии земельных участков, располо</w:t>
      </w:r>
      <w:r w:rsidR="00F46E36" w:rsidRPr="005F2DC3">
        <w:rPr>
          <w:rFonts w:ascii="Times New Roman" w:hAnsi="Times New Roman" w:cs="Times New Roman"/>
          <w:sz w:val="28"/>
          <w:szCs w:val="28"/>
        </w:rPr>
        <w:t xml:space="preserve">женных в границах </w:t>
      </w:r>
      <w:r w:rsidR="0081299C" w:rsidRPr="005F2DC3">
        <w:rPr>
          <w:rFonts w:ascii="Times New Roman" w:hAnsi="Times New Roman" w:cs="Times New Roman"/>
          <w:sz w:val="28"/>
          <w:szCs w:val="28"/>
        </w:rPr>
        <w:t>муници</w:t>
      </w:r>
      <w:r w:rsidR="00A407AD" w:rsidRPr="005F2DC3">
        <w:rPr>
          <w:rFonts w:ascii="Times New Roman" w:hAnsi="Times New Roman" w:cs="Times New Roman"/>
          <w:sz w:val="28"/>
          <w:szCs w:val="28"/>
        </w:rPr>
        <w:t>пальных образ</w:t>
      </w:r>
      <w:r w:rsidR="00A407AD" w:rsidRPr="005F2DC3">
        <w:rPr>
          <w:rFonts w:ascii="Times New Roman" w:hAnsi="Times New Roman" w:cs="Times New Roman"/>
          <w:sz w:val="28"/>
          <w:szCs w:val="28"/>
        </w:rPr>
        <w:t>о</w:t>
      </w:r>
      <w:r w:rsidR="00A407AD" w:rsidRPr="005F2DC3">
        <w:rPr>
          <w:rFonts w:ascii="Times New Roman" w:hAnsi="Times New Roman" w:cs="Times New Roman"/>
          <w:sz w:val="28"/>
          <w:szCs w:val="28"/>
        </w:rPr>
        <w:t>ваний</w:t>
      </w:r>
      <w:r w:rsidR="003376BC" w:rsidRPr="005F2DC3">
        <w:rPr>
          <w:rFonts w:ascii="Times New Roman" w:hAnsi="Times New Roman" w:cs="Times New Roman"/>
          <w:sz w:val="28"/>
          <w:szCs w:val="28"/>
        </w:rPr>
        <w:t>, а это 0,6 % от  кадастровой  стоимости. Кроме  этого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  </w:t>
      </w:r>
      <w:r w:rsidR="003376BC" w:rsidRPr="005F2DC3">
        <w:rPr>
          <w:rFonts w:ascii="Times New Roman" w:hAnsi="Times New Roman" w:cs="Times New Roman"/>
          <w:b/>
          <w:sz w:val="28"/>
          <w:szCs w:val="28"/>
        </w:rPr>
        <w:t>м</w:t>
      </w:r>
      <w:r w:rsidR="0081299C" w:rsidRPr="005F2DC3">
        <w:rPr>
          <w:rFonts w:ascii="Times New Roman" w:hAnsi="Times New Roman" w:cs="Times New Roman"/>
          <w:b/>
          <w:sz w:val="28"/>
          <w:szCs w:val="28"/>
        </w:rPr>
        <w:t>инимальный годовой размер</w:t>
      </w:r>
      <w:r w:rsidR="0081299C" w:rsidRPr="005F2DC3">
        <w:rPr>
          <w:rFonts w:ascii="Times New Roman" w:hAnsi="Times New Roman" w:cs="Times New Roman"/>
          <w:sz w:val="28"/>
          <w:szCs w:val="28"/>
        </w:rPr>
        <w:t xml:space="preserve"> арендной платы за такие зе</w:t>
      </w:r>
      <w:r w:rsidR="005D51F5" w:rsidRPr="005F2DC3">
        <w:rPr>
          <w:rFonts w:ascii="Times New Roman" w:hAnsi="Times New Roman" w:cs="Times New Roman"/>
          <w:sz w:val="28"/>
          <w:szCs w:val="28"/>
        </w:rPr>
        <w:t>мельные участки</w:t>
      </w:r>
      <w:r w:rsidR="000B0F74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="005D51F5" w:rsidRPr="005F2DC3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1299C" w:rsidRPr="005F2DC3">
        <w:rPr>
          <w:rFonts w:ascii="Times New Roman" w:hAnsi="Times New Roman" w:cs="Times New Roman"/>
          <w:sz w:val="28"/>
          <w:szCs w:val="28"/>
        </w:rPr>
        <w:t xml:space="preserve"> в размере 200 руб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лей. </w:t>
      </w:r>
      <w:r w:rsidR="009671E8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3376BC" w:rsidRPr="005F2DC3">
        <w:rPr>
          <w:rFonts w:ascii="Times New Roman" w:hAnsi="Times New Roman" w:cs="Times New Roman"/>
          <w:sz w:val="28"/>
          <w:szCs w:val="28"/>
        </w:rPr>
        <w:t>Сроки уплаты платежей  не изменились. По  арендной  п</w:t>
      </w:r>
      <w:r w:rsidR="005D51F5" w:rsidRPr="005F2DC3">
        <w:rPr>
          <w:rFonts w:ascii="Times New Roman" w:hAnsi="Times New Roman" w:cs="Times New Roman"/>
          <w:sz w:val="28"/>
          <w:szCs w:val="28"/>
        </w:rPr>
        <w:t>лате за землю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 – 15 сентября  и 15 ноября, а по  земельному  налогу,  налогу  на имущество, транспортному налогу – 1 декабря. </w:t>
      </w:r>
      <w:r w:rsidR="00A407A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802DFC" w:rsidRPr="005F2DC3">
        <w:rPr>
          <w:rFonts w:ascii="Times New Roman" w:hAnsi="Times New Roman" w:cs="Times New Roman"/>
          <w:sz w:val="28"/>
          <w:szCs w:val="28"/>
        </w:rPr>
        <w:t xml:space="preserve">В 2021  году  изменилась  кадастровая  стоимость земельных  участков, соответственно  изменился  и земельный  налог. </w:t>
      </w:r>
      <w:r w:rsidR="00A407A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3376BC" w:rsidRPr="005F2DC3">
        <w:rPr>
          <w:rFonts w:ascii="Times New Roman" w:hAnsi="Times New Roman" w:cs="Times New Roman"/>
          <w:sz w:val="28"/>
          <w:szCs w:val="28"/>
        </w:rPr>
        <w:t>Л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ьготы носят заявительный характер, и поэтому если  Вы имеете право на льготу (по налогу на имущество, транспортному  налогу)  необходимо обратиться в налоговую инспекцию с заявлением. 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 Льготу  по транспортному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3376BC" w:rsidRPr="005F2DC3">
        <w:rPr>
          <w:rFonts w:ascii="Times New Roman" w:hAnsi="Times New Roman" w:cs="Times New Roman"/>
          <w:sz w:val="28"/>
          <w:szCs w:val="28"/>
        </w:rPr>
        <w:t xml:space="preserve">у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 трактор необходимо оформлять еже</w:t>
      </w:r>
      <w:r w:rsidR="00A407AD" w:rsidRPr="005F2DC3">
        <w:rPr>
          <w:rFonts w:ascii="Times New Roman" w:hAnsi="Times New Roman" w:cs="Times New Roman"/>
          <w:sz w:val="28"/>
          <w:szCs w:val="28"/>
        </w:rPr>
        <w:t xml:space="preserve">годно,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до 1 февраля.</w:t>
      </w:r>
    </w:p>
    <w:p w:rsidR="00BB6D22" w:rsidRPr="005F2DC3" w:rsidRDefault="00BB6D22" w:rsidP="0024449D">
      <w:pPr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Владение, пользование и распоряжение имуществом, находящимся в м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ниципальной собственности.</w:t>
      </w:r>
    </w:p>
    <w:p w:rsidR="00BB6D22" w:rsidRPr="005F2DC3" w:rsidRDefault="00B77771" w:rsidP="002444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Имущество   муниципального  образования  </w:t>
      </w:r>
      <w:r w:rsidR="00BB6D22" w:rsidRPr="005F2DC3">
        <w:rPr>
          <w:rFonts w:ascii="Times New Roman" w:hAnsi="Times New Roman" w:cs="Times New Roman"/>
          <w:sz w:val="28"/>
          <w:szCs w:val="28"/>
        </w:rPr>
        <w:t>включает в себя</w:t>
      </w:r>
      <w:r w:rsidRPr="005F2DC3">
        <w:rPr>
          <w:rFonts w:ascii="Times New Roman" w:hAnsi="Times New Roman" w:cs="Times New Roman"/>
          <w:sz w:val="28"/>
          <w:szCs w:val="28"/>
        </w:rPr>
        <w:t>: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 муниц</w:t>
      </w:r>
      <w:r w:rsidR="00BB6D22" w:rsidRPr="005F2DC3">
        <w:rPr>
          <w:rFonts w:ascii="Times New Roman" w:hAnsi="Times New Roman" w:cs="Times New Roman"/>
          <w:sz w:val="28"/>
          <w:szCs w:val="28"/>
        </w:rPr>
        <w:t>и</w:t>
      </w:r>
      <w:r w:rsidR="00BB6D22" w:rsidRPr="005F2DC3">
        <w:rPr>
          <w:rFonts w:ascii="Times New Roman" w:hAnsi="Times New Roman" w:cs="Times New Roman"/>
          <w:sz w:val="28"/>
          <w:szCs w:val="28"/>
        </w:rPr>
        <w:t>пальное жилье, не</w:t>
      </w:r>
      <w:r w:rsidR="009671E8" w:rsidRPr="005F2DC3">
        <w:rPr>
          <w:rFonts w:ascii="Times New Roman" w:hAnsi="Times New Roman" w:cs="Times New Roman"/>
          <w:sz w:val="28"/>
          <w:szCs w:val="28"/>
        </w:rPr>
        <w:t>жилые помещения, дороги.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В  аренду муниципальное   </w:t>
      </w:r>
      <w:r w:rsidRPr="005F2DC3">
        <w:rPr>
          <w:rFonts w:ascii="Times New Roman" w:hAnsi="Times New Roman" w:cs="Times New Roman"/>
          <w:sz w:val="28"/>
          <w:szCs w:val="28"/>
        </w:rPr>
        <w:t>имущ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ство не сдается</w:t>
      </w:r>
      <w:r w:rsidR="00BB6D22" w:rsidRPr="005F2DC3">
        <w:rPr>
          <w:rFonts w:ascii="Times New Roman" w:hAnsi="Times New Roman" w:cs="Times New Roman"/>
          <w:sz w:val="28"/>
          <w:szCs w:val="28"/>
        </w:rPr>
        <w:t>, не востребовано.</w:t>
      </w:r>
    </w:p>
    <w:p w:rsidR="00704A28" w:rsidRPr="005F2DC3" w:rsidRDefault="007C2E9D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2022</w:t>
      </w:r>
      <w:r w:rsidR="00704A2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году  </w:t>
      </w:r>
      <w:r w:rsidR="00B7777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из муниципального жилья </w:t>
      </w:r>
      <w:r w:rsidR="00704A2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приватизирован</w:t>
      </w:r>
      <w:r w:rsidR="00C1099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квартир</w:t>
      </w:r>
      <w:r w:rsid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E6EF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1099F" w:rsidRPr="005F2DC3" w:rsidRDefault="00704A2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02DFC" w:rsidRPr="005F2DC3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7C2E9D" w:rsidRPr="005F2DC3">
        <w:rPr>
          <w:rFonts w:ascii="Times New Roman" w:hAnsi="Times New Roman" w:cs="Times New Roman"/>
          <w:sz w:val="28"/>
          <w:szCs w:val="28"/>
        </w:rPr>
        <w:t>42</w:t>
      </w:r>
      <w:r w:rsidRPr="005F2DC3">
        <w:rPr>
          <w:rFonts w:ascii="Times New Roman" w:hAnsi="Times New Roman" w:cs="Times New Roman"/>
          <w:sz w:val="28"/>
          <w:szCs w:val="28"/>
        </w:rPr>
        <w:t xml:space="preserve"> договоров социального найма жилых помещений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Все </w:t>
      </w:r>
      <w:r w:rsidR="00652DEB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квартиры 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непосредственном управлении – это означает, квартиросъемщики должны содержать жилые  помещения  сами, так как пл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та за ремонт и содержание не взимается.   </w:t>
      </w:r>
      <w:r w:rsidR="000F22B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Квартиросъемщики  платят только </w:t>
      </w:r>
      <w:r w:rsidR="00B7777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  нае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 муниципального  жилья</w:t>
      </w:r>
      <w:r w:rsidR="000F22B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Задол</w:t>
      </w:r>
      <w:r w:rsidR="007A3159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женность </w:t>
      </w:r>
      <w:r w:rsidR="00B7777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уплате з</w:t>
      </w:r>
      <w:r w:rsidR="0043033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а  наем жилья на </w:t>
      </w:r>
      <w:r w:rsidR="007C2E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01.01.2023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 </w:t>
      </w:r>
      <w:r w:rsid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72365,89</w:t>
      </w:r>
      <w:r w:rsidR="00C1099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802DFC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C1099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Собрано за найм жилого помещения в 2022 году 77571,80. </w:t>
      </w:r>
      <w:r w:rsidR="00C1099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Работа с должниками проводится.</w:t>
      </w:r>
    </w:p>
    <w:p w:rsidR="00BB6D22" w:rsidRPr="005F2DC3" w:rsidRDefault="00BB6D22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Обеспечение первичных мер пожарной безопасности в границах посел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7A3159" w:rsidRPr="005F2DC3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BB6D22" w:rsidRPr="005F2DC3" w:rsidRDefault="005D51F5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О</w:t>
      </w:r>
      <w:r w:rsidR="00BB6D22" w:rsidRPr="005F2DC3">
        <w:rPr>
          <w:rFonts w:ascii="Times New Roman" w:hAnsi="Times New Roman" w:cs="Times New Roman"/>
          <w:sz w:val="28"/>
          <w:szCs w:val="28"/>
        </w:rPr>
        <w:t>беспече</w:t>
      </w:r>
      <w:r w:rsidRPr="005F2DC3">
        <w:rPr>
          <w:rFonts w:ascii="Times New Roman" w:hAnsi="Times New Roman" w:cs="Times New Roman"/>
          <w:sz w:val="28"/>
          <w:szCs w:val="28"/>
        </w:rPr>
        <w:t>ние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пожарной б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="00BB6D22" w:rsidRPr="005F2DC3">
        <w:rPr>
          <w:rFonts w:ascii="Times New Roman" w:hAnsi="Times New Roman" w:cs="Times New Roman"/>
          <w:sz w:val="28"/>
          <w:szCs w:val="28"/>
        </w:rPr>
        <w:t>зопасности в весенне</w:t>
      </w:r>
      <w:r w:rsidR="000F22B4" w:rsidRPr="005F2DC3">
        <w:rPr>
          <w:rFonts w:ascii="Times New Roman" w:hAnsi="Times New Roman" w:cs="Times New Roman"/>
          <w:sz w:val="28"/>
          <w:szCs w:val="28"/>
        </w:rPr>
        <w:t>-летний и осенне-зимний периоды проводится</w:t>
      </w:r>
      <w:r w:rsidR="007A3159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0F22B4"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2B4" w:rsidRPr="005F2DC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0F22B4" w:rsidRPr="005F2DC3">
        <w:rPr>
          <w:rFonts w:ascii="Times New Roman" w:hAnsi="Times New Roman" w:cs="Times New Roman"/>
          <w:sz w:val="28"/>
          <w:szCs w:val="28"/>
        </w:rPr>
        <w:t xml:space="preserve">  утвержденных  планов.</w:t>
      </w:r>
    </w:p>
    <w:p w:rsidR="00C1099F" w:rsidRPr="005F2DC3" w:rsidRDefault="00C1099F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В 2021 году  на территории нашего поселения  создана муниципальная п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 xml:space="preserve">жарная 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охрана в количестве 5 штатных единиц (1 из которых вакантна по </w:t>
      </w:r>
      <w:r w:rsidR="004B6284" w:rsidRPr="005F2DC3">
        <w:rPr>
          <w:rFonts w:ascii="Times New Roman" w:hAnsi="Times New Roman" w:cs="Times New Roman"/>
          <w:sz w:val="28"/>
          <w:szCs w:val="28"/>
        </w:rPr>
        <w:lastRenderedPageBreak/>
        <w:t>настоящее время)</w:t>
      </w:r>
      <w:r w:rsidR="00C0118E">
        <w:rPr>
          <w:rFonts w:ascii="Times New Roman" w:hAnsi="Times New Roman" w:cs="Times New Roman"/>
          <w:sz w:val="28"/>
          <w:szCs w:val="28"/>
        </w:rPr>
        <w:t>.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На содержание муниципальной пожарной охраны изра</w:t>
      </w:r>
      <w:r w:rsidR="004B6284" w:rsidRPr="005F2DC3">
        <w:rPr>
          <w:rFonts w:ascii="Times New Roman" w:hAnsi="Times New Roman" w:cs="Times New Roman"/>
          <w:sz w:val="28"/>
          <w:szCs w:val="28"/>
        </w:rPr>
        <w:t>с</w:t>
      </w:r>
      <w:r w:rsidR="004B6284" w:rsidRPr="005F2DC3">
        <w:rPr>
          <w:rFonts w:ascii="Times New Roman" w:hAnsi="Times New Roman" w:cs="Times New Roman"/>
          <w:sz w:val="28"/>
          <w:szCs w:val="28"/>
        </w:rPr>
        <w:t>ходовано 1161,4 тыс. рублей.</w:t>
      </w:r>
    </w:p>
    <w:p w:rsidR="00C12373" w:rsidRPr="005F2DC3" w:rsidRDefault="00C12373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В 2022 году частично отремонтировано здание МПО по адресу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A35E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2 а, в здании сделано автономное отопление, установлены металлические вор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 xml:space="preserve">та для </w:t>
      </w:r>
      <w:r w:rsidR="006A35ED" w:rsidRPr="005F2DC3">
        <w:rPr>
          <w:rFonts w:ascii="Times New Roman" w:hAnsi="Times New Roman" w:cs="Times New Roman"/>
          <w:sz w:val="28"/>
          <w:szCs w:val="28"/>
        </w:rPr>
        <w:t xml:space="preserve">заезда спец машины. </w:t>
      </w:r>
    </w:p>
    <w:p w:rsidR="00BB6D22" w:rsidRPr="005F2DC3" w:rsidRDefault="009E6EF3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</w:t>
      </w:r>
      <w:r w:rsidR="000F22B4" w:rsidRPr="005F2DC3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работе с населением по обеспечению п</w:t>
      </w:r>
      <w:r w:rsidR="00BB6D22" w:rsidRPr="005F2DC3">
        <w:rPr>
          <w:rFonts w:ascii="Times New Roman" w:hAnsi="Times New Roman" w:cs="Times New Roman"/>
          <w:sz w:val="28"/>
          <w:szCs w:val="28"/>
        </w:rPr>
        <w:t>о</w:t>
      </w:r>
      <w:r w:rsidR="00BB6D22" w:rsidRPr="005F2DC3">
        <w:rPr>
          <w:rFonts w:ascii="Times New Roman" w:hAnsi="Times New Roman" w:cs="Times New Roman"/>
          <w:sz w:val="28"/>
          <w:szCs w:val="28"/>
        </w:rPr>
        <w:t>жарной безопасности</w:t>
      </w:r>
      <w:r w:rsidR="00835A97" w:rsidRPr="005F2DC3">
        <w:rPr>
          <w:rFonts w:ascii="Times New Roman" w:hAnsi="Times New Roman" w:cs="Times New Roman"/>
          <w:sz w:val="28"/>
          <w:szCs w:val="28"/>
        </w:rPr>
        <w:t xml:space="preserve"> в жилых помещениях.  В течение года  сотрудниками администрации, представителями  </w:t>
      </w:r>
      <w:r w:rsidR="004B6284" w:rsidRPr="005F2DC3">
        <w:rPr>
          <w:rFonts w:ascii="Times New Roman" w:hAnsi="Times New Roman" w:cs="Times New Roman"/>
          <w:sz w:val="28"/>
          <w:szCs w:val="28"/>
        </w:rPr>
        <w:t>МПО</w:t>
      </w:r>
      <w:r w:rsidR="00835A97" w:rsidRPr="005F2DC3">
        <w:rPr>
          <w:rFonts w:ascii="Times New Roman" w:hAnsi="Times New Roman" w:cs="Times New Roman"/>
          <w:sz w:val="28"/>
          <w:szCs w:val="28"/>
        </w:rPr>
        <w:t>, соцработниками</w:t>
      </w:r>
      <w:r w:rsidR="007A3159" w:rsidRPr="005F2DC3">
        <w:rPr>
          <w:rFonts w:ascii="Times New Roman" w:hAnsi="Times New Roman" w:cs="Times New Roman"/>
          <w:sz w:val="28"/>
          <w:szCs w:val="28"/>
        </w:rPr>
        <w:t>, депутатами, ста</w:t>
      </w:r>
      <w:r w:rsidR="007A3159" w:rsidRPr="005F2DC3">
        <w:rPr>
          <w:rFonts w:ascii="Times New Roman" w:hAnsi="Times New Roman" w:cs="Times New Roman"/>
          <w:sz w:val="28"/>
          <w:szCs w:val="28"/>
        </w:rPr>
        <w:t>р</w:t>
      </w:r>
      <w:r w:rsidR="007A3159" w:rsidRPr="005F2DC3">
        <w:rPr>
          <w:rFonts w:ascii="Times New Roman" w:hAnsi="Times New Roman" w:cs="Times New Roman"/>
          <w:sz w:val="28"/>
          <w:szCs w:val="28"/>
        </w:rPr>
        <w:t>шими  по улицам</w:t>
      </w:r>
      <w:r w:rsidR="00835A97" w:rsidRPr="005F2DC3">
        <w:rPr>
          <w:rFonts w:ascii="Times New Roman" w:hAnsi="Times New Roman" w:cs="Times New Roman"/>
          <w:sz w:val="28"/>
          <w:szCs w:val="28"/>
        </w:rPr>
        <w:t xml:space="preserve">  проведена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разъяснительная </w:t>
      </w:r>
      <w:r w:rsidR="005D51F5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>работа  среди граж</w:t>
      </w:r>
      <w:r w:rsidR="00835A97" w:rsidRPr="005F2DC3">
        <w:rPr>
          <w:rFonts w:ascii="Times New Roman" w:hAnsi="Times New Roman" w:cs="Times New Roman"/>
          <w:sz w:val="28"/>
          <w:szCs w:val="28"/>
        </w:rPr>
        <w:t>дан по  с</w:t>
      </w:r>
      <w:r w:rsidR="00835A97" w:rsidRPr="005F2DC3">
        <w:rPr>
          <w:rFonts w:ascii="Times New Roman" w:hAnsi="Times New Roman" w:cs="Times New Roman"/>
          <w:sz w:val="28"/>
          <w:szCs w:val="28"/>
        </w:rPr>
        <w:t>о</w:t>
      </w:r>
      <w:r w:rsidR="00835A97" w:rsidRPr="005F2DC3">
        <w:rPr>
          <w:rFonts w:ascii="Times New Roman" w:hAnsi="Times New Roman" w:cs="Times New Roman"/>
          <w:sz w:val="28"/>
          <w:szCs w:val="28"/>
        </w:rPr>
        <w:t>блюдению правил  пожарной  безопасности в жилье.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7A3159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835A97" w:rsidRPr="005F2DC3">
        <w:rPr>
          <w:rFonts w:ascii="Times New Roman" w:hAnsi="Times New Roman" w:cs="Times New Roman"/>
          <w:sz w:val="28"/>
          <w:szCs w:val="28"/>
        </w:rPr>
        <w:t>Вручены  памятки,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5D51F5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>предупрежде</w:t>
      </w:r>
      <w:r w:rsidR="00835A97" w:rsidRPr="005F2DC3">
        <w:rPr>
          <w:rFonts w:ascii="Times New Roman" w:hAnsi="Times New Roman" w:cs="Times New Roman"/>
          <w:sz w:val="28"/>
          <w:szCs w:val="28"/>
        </w:rPr>
        <w:t>ния</w:t>
      </w:r>
      <w:r w:rsidR="00BB6D22" w:rsidRPr="005F2DC3">
        <w:rPr>
          <w:rFonts w:ascii="Times New Roman" w:hAnsi="Times New Roman" w:cs="Times New Roman"/>
          <w:sz w:val="28"/>
          <w:szCs w:val="28"/>
        </w:rPr>
        <w:t>.</w:t>
      </w:r>
    </w:p>
    <w:p w:rsidR="00E26B94" w:rsidRPr="005F2DC3" w:rsidRDefault="004B6284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</w:t>
      </w:r>
      <w:r w:rsidR="00BB6D22" w:rsidRPr="005F2DC3">
        <w:rPr>
          <w:rFonts w:ascii="Times New Roman" w:hAnsi="Times New Roman" w:cs="Times New Roman"/>
          <w:sz w:val="28"/>
          <w:szCs w:val="28"/>
        </w:rPr>
        <w:t>Администрацией</w:t>
      </w:r>
      <w:r w:rsidR="00802DFC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обеспечивается</w:t>
      </w:r>
      <w:r w:rsidR="00802DFC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беспрепятственный проезд техники к месту</w:t>
      </w:r>
      <w:r w:rsidR="00835A97" w:rsidRPr="005F2DC3">
        <w:rPr>
          <w:rFonts w:ascii="Times New Roman" w:hAnsi="Times New Roman" w:cs="Times New Roman"/>
          <w:sz w:val="28"/>
          <w:szCs w:val="28"/>
        </w:rPr>
        <w:t xml:space="preserve"> пожара   и к  источникам 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противоп</w:t>
      </w:r>
      <w:r w:rsidR="00835A97" w:rsidRPr="005F2DC3">
        <w:rPr>
          <w:rFonts w:ascii="Times New Roman" w:hAnsi="Times New Roman" w:cs="Times New Roman"/>
          <w:sz w:val="28"/>
          <w:szCs w:val="28"/>
        </w:rPr>
        <w:t>ожарного водоснабжения</w:t>
      </w:r>
      <w:r w:rsidR="00BB6D22" w:rsidRPr="005F2DC3">
        <w:rPr>
          <w:rFonts w:ascii="Times New Roman" w:hAnsi="Times New Roman" w:cs="Times New Roman"/>
          <w:sz w:val="28"/>
          <w:szCs w:val="28"/>
        </w:rPr>
        <w:t>.   П</w:t>
      </w:r>
      <w:r w:rsidR="00BB6D22" w:rsidRPr="005F2DC3">
        <w:rPr>
          <w:rFonts w:ascii="Times New Roman" w:hAnsi="Times New Roman" w:cs="Times New Roman"/>
          <w:sz w:val="28"/>
          <w:szCs w:val="28"/>
        </w:rPr>
        <w:t>о</w:t>
      </w:r>
      <w:r w:rsidR="00BB6D22" w:rsidRPr="005F2DC3">
        <w:rPr>
          <w:rFonts w:ascii="Times New Roman" w:hAnsi="Times New Roman" w:cs="Times New Roman"/>
          <w:sz w:val="28"/>
          <w:szCs w:val="28"/>
        </w:rPr>
        <w:t>жарные водо</w:t>
      </w:r>
      <w:r w:rsidR="00F92422" w:rsidRPr="005F2DC3">
        <w:rPr>
          <w:rFonts w:ascii="Times New Roman" w:hAnsi="Times New Roman" w:cs="Times New Roman"/>
          <w:sz w:val="28"/>
          <w:szCs w:val="28"/>
        </w:rPr>
        <w:t xml:space="preserve">емы 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в исправном состоянии.</w:t>
      </w:r>
      <w:r w:rsidR="00F92422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2CA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68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Установлены  светоотр</w:t>
      </w:r>
      <w:r w:rsidR="005D51F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ажающие знаки «пожарный водоем»</w:t>
      </w:r>
      <w:r w:rsidR="006A5AF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D51F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2CA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По осени ежегодно на естественных </w:t>
      </w:r>
      <w:proofErr w:type="gramStart"/>
      <w:r w:rsidR="00082CA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водоемах</w:t>
      </w:r>
      <w:proofErr w:type="gramEnd"/>
      <w:r w:rsidR="00082CA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оборудуется   прорубь и содержится  в исправном  состоянии для  забора  в</w:t>
      </w:r>
      <w:r w:rsidR="00082CA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82CA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ды  в зимний период</w:t>
      </w:r>
      <w:r w:rsidR="001D1AA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082CA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3931" w:rsidRPr="005F2DC3" w:rsidRDefault="00EE2AE6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В 202</w:t>
      </w:r>
      <w:r w:rsidR="006A35ED" w:rsidRPr="005F2DC3">
        <w:rPr>
          <w:rFonts w:ascii="Times New Roman" w:hAnsi="Times New Roman" w:cs="Times New Roman"/>
          <w:sz w:val="28"/>
          <w:szCs w:val="28"/>
        </w:rPr>
        <w:t>2</w:t>
      </w:r>
      <w:r w:rsidR="009A28A2" w:rsidRPr="005F2DC3">
        <w:rPr>
          <w:rFonts w:ascii="Times New Roman" w:hAnsi="Times New Roman" w:cs="Times New Roman"/>
          <w:sz w:val="28"/>
          <w:szCs w:val="28"/>
        </w:rPr>
        <w:t xml:space="preserve"> году на  территории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A28A2" w:rsidRPr="005F2DC3">
        <w:rPr>
          <w:rFonts w:ascii="Times New Roman" w:hAnsi="Times New Roman" w:cs="Times New Roman"/>
          <w:sz w:val="28"/>
          <w:szCs w:val="28"/>
        </w:rPr>
        <w:t>поселения</w:t>
      </w:r>
      <w:r w:rsidR="005D51F5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A35ED" w:rsidRPr="005F2DC3">
        <w:rPr>
          <w:rFonts w:ascii="Times New Roman" w:hAnsi="Times New Roman" w:cs="Times New Roman"/>
          <w:sz w:val="28"/>
          <w:szCs w:val="28"/>
        </w:rPr>
        <w:t xml:space="preserve"> 29.06 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произошел </w:t>
      </w:r>
      <w:r w:rsidR="005D51F5" w:rsidRPr="005F2DC3">
        <w:rPr>
          <w:rFonts w:ascii="Times New Roman" w:hAnsi="Times New Roman" w:cs="Times New Roman"/>
          <w:sz w:val="28"/>
          <w:szCs w:val="28"/>
        </w:rPr>
        <w:t>пожар</w:t>
      </w:r>
      <w:r w:rsidR="006A35ED" w:rsidRPr="005F2DC3">
        <w:rPr>
          <w:rFonts w:ascii="Times New Roman" w:hAnsi="Times New Roman" w:cs="Times New Roman"/>
          <w:sz w:val="28"/>
          <w:szCs w:val="28"/>
        </w:rPr>
        <w:t xml:space="preserve"> в частном доме в деревне Воронковы</w:t>
      </w:r>
      <w:r w:rsidR="004B6284" w:rsidRPr="005F2DC3">
        <w:rPr>
          <w:rFonts w:ascii="Times New Roman" w:hAnsi="Times New Roman" w:cs="Times New Roman"/>
          <w:sz w:val="28"/>
          <w:szCs w:val="28"/>
        </w:rPr>
        <w:t>.</w:t>
      </w:r>
      <w:r w:rsidR="00802DFC" w:rsidRPr="005F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AFF" w:rsidRPr="005F2DC3" w:rsidRDefault="00921BCA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Задача  на 2022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год </w:t>
      </w:r>
      <w:r w:rsidRPr="005F2DC3">
        <w:rPr>
          <w:rFonts w:ascii="Times New Roman" w:hAnsi="Times New Roman" w:cs="Times New Roman"/>
          <w:sz w:val="28"/>
          <w:szCs w:val="28"/>
        </w:rPr>
        <w:t xml:space="preserve">-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проведение  постоянной  профилактической  работы с населением  о мерах пожарной безопасности в жилых помещениях. </w:t>
      </w:r>
    </w:p>
    <w:p w:rsidR="00921BCA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Главная задач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 недоп</w:t>
      </w:r>
      <w:r w:rsidR="00652DEB" w:rsidRPr="005F2DC3">
        <w:rPr>
          <w:rFonts w:ascii="Times New Roman" w:hAnsi="Times New Roman" w:cs="Times New Roman"/>
          <w:sz w:val="28"/>
          <w:szCs w:val="28"/>
        </w:rPr>
        <w:t>ущение пожаров в жилых домах,</w:t>
      </w:r>
      <w:r w:rsidR="00CD6DA0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52DEB" w:rsidRPr="005F2DC3">
        <w:rPr>
          <w:rFonts w:ascii="Times New Roman" w:hAnsi="Times New Roman" w:cs="Times New Roman"/>
          <w:sz w:val="28"/>
          <w:szCs w:val="28"/>
        </w:rPr>
        <w:t xml:space="preserve"> 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этого можно д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стичь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, 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52DEB" w:rsidRPr="005F2DC3">
        <w:rPr>
          <w:rFonts w:ascii="Times New Roman" w:hAnsi="Times New Roman" w:cs="Times New Roman"/>
          <w:sz w:val="28"/>
          <w:szCs w:val="28"/>
        </w:rPr>
        <w:t>е</w:t>
      </w:r>
      <w:r w:rsidR="00921BCA" w:rsidRPr="005F2DC3">
        <w:rPr>
          <w:rFonts w:ascii="Times New Roman" w:hAnsi="Times New Roman" w:cs="Times New Roman"/>
          <w:sz w:val="28"/>
          <w:szCs w:val="28"/>
        </w:rPr>
        <w:t>с</w:t>
      </w:r>
      <w:r w:rsidR="00652DEB" w:rsidRPr="005F2DC3">
        <w:rPr>
          <w:rFonts w:ascii="Times New Roman" w:hAnsi="Times New Roman" w:cs="Times New Roman"/>
          <w:sz w:val="28"/>
          <w:szCs w:val="28"/>
        </w:rPr>
        <w:t xml:space="preserve">ли  каждый 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52DEB" w:rsidRPr="005F2DC3">
        <w:rPr>
          <w:rFonts w:ascii="Times New Roman" w:hAnsi="Times New Roman" w:cs="Times New Roman"/>
          <w:sz w:val="28"/>
          <w:szCs w:val="28"/>
        </w:rPr>
        <w:t xml:space="preserve">хозяин 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652DEB" w:rsidRPr="005F2DC3">
        <w:rPr>
          <w:rFonts w:ascii="Times New Roman" w:hAnsi="Times New Roman" w:cs="Times New Roman"/>
          <w:sz w:val="28"/>
          <w:szCs w:val="28"/>
        </w:rPr>
        <w:t xml:space="preserve">будет  иметь запас воды в весеннее – летний период около своего  жилья, </w:t>
      </w:r>
      <w:r w:rsidR="009A28A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C4050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895D47" w:rsidRPr="005F2DC3">
        <w:rPr>
          <w:rFonts w:ascii="Times New Roman" w:hAnsi="Times New Roman" w:cs="Times New Roman"/>
          <w:sz w:val="28"/>
          <w:szCs w:val="28"/>
        </w:rPr>
        <w:t>прибирать</w:t>
      </w:r>
      <w:r w:rsidR="009A28A2" w:rsidRPr="005F2DC3">
        <w:rPr>
          <w:rFonts w:ascii="Times New Roman" w:hAnsi="Times New Roman" w:cs="Times New Roman"/>
          <w:sz w:val="28"/>
          <w:szCs w:val="28"/>
        </w:rPr>
        <w:t xml:space="preserve">  своевременно прилегающую терр</w:t>
      </w:r>
      <w:r w:rsidR="009A28A2" w:rsidRPr="005F2DC3">
        <w:rPr>
          <w:rFonts w:ascii="Times New Roman" w:hAnsi="Times New Roman" w:cs="Times New Roman"/>
          <w:sz w:val="28"/>
          <w:szCs w:val="28"/>
        </w:rPr>
        <w:t>и</w:t>
      </w:r>
      <w:r w:rsidR="009A28A2" w:rsidRPr="005F2DC3">
        <w:rPr>
          <w:rFonts w:ascii="Times New Roman" w:hAnsi="Times New Roman" w:cs="Times New Roman"/>
          <w:sz w:val="28"/>
          <w:szCs w:val="28"/>
        </w:rPr>
        <w:t>торию  от  мусора</w:t>
      </w:r>
      <w:r w:rsidR="006A5AFF" w:rsidRPr="005F2DC3">
        <w:rPr>
          <w:rFonts w:ascii="Times New Roman" w:hAnsi="Times New Roman" w:cs="Times New Roman"/>
          <w:sz w:val="28"/>
          <w:szCs w:val="28"/>
        </w:rPr>
        <w:t>,  не разводить костры</w:t>
      </w:r>
      <w:r w:rsidR="009A28A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 и быть   бдительным.</w:t>
      </w:r>
      <w:r w:rsidR="00E16363" w:rsidRPr="005F2D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На контроле у администрации находятся вопросы жизнеобеспечения нас</w:t>
      </w:r>
      <w:r w:rsidRPr="005F2DC3">
        <w:rPr>
          <w:rFonts w:ascii="Times New Roman" w:hAnsi="Times New Roman" w:cs="Times New Roman"/>
          <w:i/>
          <w:sz w:val="28"/>
          <w:szCs w:val="28"/>
        </w:rPr>
        <w:t>е</w:t>
      </w:r>
      <w:r w:rsidRPr="005F2DC3">
        <w:rPr>
          <w:rFonts w:ascii="Times New Roman" w:hAnsi="Times New Roman" w:cs="Times New Roman"/>
          <w:i/>
          <w:sz w:val="28"/>
          <w:szCs w:val="28"/>
        </w:rPr>
        <w:t>ления.</w:t>
      </w:r>
    </w:p>
    <w:p w:rsidR="00921BCA" w:rsidRPr="005F2DC3" w:rsidRDefault="009157F0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Э</w:t>
      </w:r>
      <w:r w:rsidR="004C3F04" w:rsidRPr="005F2DC3">
        <w:rPr>
          <w:rFonts w:ascii="Times New Roman" w:hAnsi="Times New Roman" w:cs="Times New Roman"/>
          <w:i/>
          <w:sz w:val="28"/>
          <w:szCs w:val="28"/>
        </w:rPr>
        <w:t>нергоснабжение</w:t>
      </w:r>
      <w:r w:rsidRPr="005F2DC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В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се населенные пункты поселения обслуживаются РЭС. Отключения  бывают в основном  по  причине ремонтных </w:t>
      </w:r>
      <w:r w:rsidR="00D652DF" w:rsidRPr="005F2DC3">
        <w:rPr>
          <w:rFonts w:ascii="Times New Roman" w:hAnsi="Times New Roman" w:cs="Times New Roman"/>
          <w:sz w:val="28"/>
          <w:szCs w:val="28"/>
        </w:rPr>
        <w:t>и аварийных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р</w:t>
      </w:r>
      <w:r w:rsidR="00BB6D22" w:rsidRPr="005F2DC3">
        <w:rPr>
          <w:rFonts w:ascii="Times New Roman" w:hAnsi="Times New Roman" w:cs="Times New Roman"/>
          <w:sz w:val="28"/>
          <w:szCs w:val="28"/>
        </w:rPr>
        <w:t>а</w:t>
      </w:r>
      <w:r w:rsidR="00BB6D22" w:rsidRPr="005F2DC3">
        <w:rPr>
          <w:rFonts w:ascii="Times New Roman" w:hAnsi="Times New Roman" w:cs="Times New Roman"/>
          <w:sz w:val="28"/>
          <w:szCs w:val="28"/>
        </w:rPr>
        <w:t>бот. О плановых отключениях РЭС предупреждает, а мы  соответственно  и</w:t>
      </w:r>
      <w:r w:rsidR="00BB6D22" w:rsidRPr="005F2DC3">
        <w:rPr>
          <w:rFonts w:ascii="Times New Roman" w:hAnsi="Times New Roman" w:cs="Times New Roman"/>
          <w:sz w:val="28"/>
          <w:szCs w:val="28"/>
        </w:rPr>
        <w:t>з</w:t>
      </w:r>
      <w:r w:rsidR="00BB6D22" w:rsidRPr="005F2DC3">
        <w:rPr>
          <w:rFonts w:ascii="Times New Roman" w:hAnsi="Times New Roman" w:cs="Times New Roman"/>
          <w:sz w:val="28"/>
          <w:szCs w:val="28"/>
        </w:rPr>
        <w:t>вещаем  население.</w:t>
      </w:r>
      <w:r w:rsidR="00D652DF" w:rsidRPr="005F2D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Газоснабжение</w:t>
      </w:r>
      <w:r w:rsidRPr="005F2DC3">
        <w:rPr>
          <w:rFonts w:ascii="Times New Roman" w:hAnsi="Times New Roman" w:cs="Times New Roman"/>
          <w:sz w:val="28"/>
          <w:szCs w:val="28"/>
        </w:rPr>
        <w:t xml:space="preserve"> –    на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4580C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E4580C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>баллонное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и для МКД емкос</w:t>
      </w:r>
      <w:r w:rsidR="004B6284" w:rsidRPr="005F2DC3">
        <w:rPr>
          <w:rFonts w:ascii="Times New Roman" w:hAnsi="Times New Roman" w:cs="Times New Roman"/>
          <w:sz w:val="28"/>
          <w:szCs w:val="28"/>
        </w:rPr>
        <w:t>т</w:t>
      </w:r>
      <w:r w:rsidR="004B6284" w:rsidRPr="005F2DC3">
        <w:rPr>
          <w:rFonts w:ascii="Times New Roman" w:hAnsi="Times New Roman" w:cs="Times New Roman"/>
          <w:sz w:val="28"/>
          <w:szCs w:val="28"/>
        </w:rPr>
        <w:t>ное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  <w:r w:rsidR="0085695B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По </w:t>
      </w:r>
      <w:r w:rsidR="000E2743" w:rsidRPr="005F2DC3">
        <w:rPr>
          <w:rFonts w:ascii="Times New Roman" w:hAnsi="Times New Roman" w:cs="Times New Roman"/>
          <w:sz w:val="28"/>
          <w:szCs w:val="28"/>
        </w:rPr>
        <w:t xml:space="preserve"> заявкам  жителей газ  доставляе</w:t>
      </w:r>
      <w:r w:rsidR="004C3F04" w:rsidRPr="005F2DC3">
        <w:rPr>
          <w:rFonts w:ascii="Times New Roman" w:hAnsi="Times New Roman" w:cs="Times New Roman"/>
          <w:sz w:val="28"/>
          <w:szCs w:val="28"/>
        </w:rPr>
        <w:t>т</w:t>
      </w:r>
      <w:r w:rsidR="000E2743" w:rsidRPr="005F2DC3">
        <w:rPr>
          <w:rFonts w:ascii="Times New Roman" w:hAnsi="Times New Roman" w:cs="Times New Roman"/>
          <w:sz w:val="28"/>
          <w:szCs w:val="28"/>
        </w:rPr>
        <w:t>ся</w:t>
      </w:r>
      <w:r w:rsidR="004C3F04" w:rsidRPr="005F2DC3">
        <w:rPr>
          <w:rFonts w:ascii="Times New Roman" w:hAnsi="Times New Roman" w:cs="Times New Roman"/>
          <w:sz w:val="28"/>
          <w:szCs w:val="28"/>
        </w:rPr>
        <w:t xml:space="preserve">  в жилые дома.</w:t>
      </w:r>
      <w:r w:rsidR="00D652DF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921BCA" w:rsidRPr="005F2DC3">
        <w:rPr>
          <w:rFonts w:ascii="Times New Roman" w:hAnsi="Times New Roman" w:cs="Times New Roman"/>
          <w:sz w:val="28"/>
          <w:szCs w:val="28"/>
        </w:rPr>
        <w:t>На  сегодняшний  день   потребителям  необходимо  заменить газовые  баллоны, у которых и</w:t>
      </w:r>
      <w:r w:rsidR="00921BCA" w:rsidRPr="005F2DC3">
        <w:rPr>
          <w:rFonts w:ascii="Times New Roman" w:hAnsi="Times New Roman" w:cs="Times New Roman"/>
          <w:sz w:val="28"/>
          <w:szCs w:val="28"/>
        </w:rPr>
        <w:t>с</w:t>
      </w:r>
      <w:r w:rsidR="00921BCA" w:rsidRPr="005F2DC3">
        <w:rPr>
          <w:rFonts w:ascii="Times New Roman" w:hAnsi="Times New Roman" w:cs="Times New Roman"/>
          <w:sz w:val="28"/>
          <w:szCs w:val="28"/>
        </w:rPr>
        <w:lastRenderedPageBreak/>
        <w:t xml:space="preserve">тек срок  службы.  </w:t>
      </w:r>
      <w:r w:rsidR="000157A5" w:rsidRPr="005F2DC3">
        <w:rPr>
          <w:rFonts w:ascii="Times New Roman" w:hAnsi="Times New Roman" w:cs="Times New Roman"/>
          <w:sz w:val="28"/>
          <w:szCs w:val="28"/>
        </w:rPr>
        <w:t>Обслуживание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 баллонов с истекшим сроком  служ</w:t>
      </w:r>
      <w:r w:rsidR="000157A5" w:rsidRPr="005F2DC3">
        <w:rPr>
          <w:rFonts w:ascii="Times New Roman" w:hAnsi="Times New Roman" w:cs="Times New Roman"/>
          <w:sz w:val="28"/>
          <w:szCs w:val="28"/>
        </w:rPr>
        <w:t>бы  г</w:t>
      </w:r>
      <w:r w:rsidR="000157A5" w:rsidRPr="005F2DC3">
        <w:rPr>
          <w:rFonts w:ascii="Times New Roman" w:hAnsi="Times New Roman" w:cs="Times New Roman"/>
          <w:sz w:val="28"/>
          <w:szCs w:val="28"/>
        </w:rPr>
        <w:t>а</w:t>
      </w:r>
      <w:r w:rsidR="000157A5" w:rsidRPr="005F2DC3">
        <w:rPr>
          <w:rFonts w:ascii="Times New Roman" w:hAnsi="Times New Roman" w:cs="Times New Roman"/>
          <w:sz w:val="28"/>
          <w:szCs w:val="28"/>
        </w:rPr>
        <w:t>зовой  службой  прекращено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с января текущего  года.  Информация  </w:t>
      </w:r>
      <w:r w:rsidR="000B0F74" w:rsidRPr="005F2DC3">
        <w:rPr>
          <w:rFonts w:ascii="Times New Roman" w:hAnsi="Times New Roman" w:cs="Times New Roman"/>
          <w:sz w:val="28"/>
          <w:szCs w:val="28"/>
        </w:rPr>
        <w:t>для  населения</w:t>
      </w:r>
      <w:r w:rsidR="004B6284" w:rsidRPr="005F2DC3">
        <w:rPr>
          <w:rFonts w:ascii="Times New Roman" w:hAnsi="Times New Roman" w:cs="Times New Roman"/>
          <w:sz w:val="28"/>
          <w:szCs w:val="28"/>
        </w:rPr>
        <w:t xml:space="preserve"> размещена на 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 информационн</w:t>
      </w:r>
      <w:r w:rsidR="004B6284" w:rsidRPr="005F2DC3">
        <w:rPr>
          <w:rFonts w:ascii="Times New Roman" w:hAnsi="Times New Roman" w:cs="Times New Roman"/>
          <w:sz w:val="28"/>
          <w:szCs w:val="28"/>
        </w:rPr>
        <w:t>ых</w:t>
      </w:r>
      <w:r w:rsidR="00921BCA" w:rsidRPr="005F2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1BCA" w:rsidRPr="005F2DC3">
        <w:rPr>
          <w:rFonts w:ascii="Times New Roman" w:hAnsi="Times New Roman" w:cs="Times New Roman"/>
          <w:sz w:val="28"/>
          <w:szCs w:val="28"/>
        </w:rPr>
        <w:t>стенд</w:t>
      </w:r>
      <w:r w:rsidR="004B6284" w:rsidRPr="005F2DC3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921BCA" w:rsidRPr="005F2DC3">
        <w:rPr>
          <w:rFonts w:ascii="Times New Roman" w:hAnsi="Times New Roman" w:cs="Times New Roman"/>
          <w:sz w:val="28"/>
          <w:szCs w:val="28"/>
        </w:rPr>
        <w:t>.</w:t>
      </w:r>
    </w:p>
    <w:p w:rsidR="00AA1BA2" w:rsidRPr="005F2DC3" w:rsidRDefault="00AA1BA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Водоснабжение</w:t>
      </w:r>
      <w:r w:rsidRPr="005F2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BA2" w:rsidRPr="005F2DC3" w:rsidRDefault="00067AEB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     </w:t>
      </w:r>
      <w:r w:rsidR="00AA1BA2" w:rsidRPr="005F2DC3">
        <w:rPr>
          <w:rFonts w:ascii="Times New Roman" w:hAnsi="Times New Roman" w:cs="Times New Roman"/>
          <w:sz w:val="28"/>
          <w:szCs w:val="28"/>
        </w:rPr>
        <w:t xml:space="preserve">Объекты  водоснабжения переданы  на уровень  Котельничского района.  </w:t>
      </w:r>
      <w:r w:rsidRPr="005F2DC3">
        <w:rPr>
          <w:rFonts w:ascii="Times New Roman" w:hAnsi="Times New Roman" w:cs="Times New Roman"/>
          <w:sz w:val="28"/>
          <w:szCs w:val="28"/>
        </w:rPr>
        <w:t>Полномочиями  по водоснабжению  населенных пунктов наделена админ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>страция Котельничского района. Износ сетей водоснабжения составляет п</w:t>
      </w:r>
      <w:r w:rsidRPr="005F2DC3">
        <w:rPr>
          <w:rFonts w:ascii="Times New Roman" w:hAnsi="Times New Roman" w:cs="Times New Roman"/>
          <w:sz w:val="28"/>
          <w:szCs w:val="28"/>
        </w:rPr>
        <w:t>о</w:t>
      </w:r>
      <w:r w:rsidRPr="005F2DC3">
        <w:rPr>
          <w:rFonts w:ascii="Times New Roman" w:hAnsi="Times New Roman" w:cs="Times New Roman"/>
          <w:sz w:val="28"/>
          <w:szCs w:val="28"/>
        </w:rPr>
        <w:t>чти 100%</w:t>
      </w:r>
      <w:r w:rsidR="005C3462" w:rsidRPr="005F2DC3">
        <w:rPr>
          <w:rFonts w:ascii="Times New Roman" w:hAnsi="Times New Roman" w:cs="Times New Roman"/>
          <w:sz w:val="28"/>
          <w:szCs w:val="28"/>
        </w:rPr>
        <w:t>. В течение 2022</w:t>
      </w:r>
      <w:r w:rsidR="00E85AEB" w:rsidRPr="005F2DC3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E85AEB" w:rsidRPr="005F2DC3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E85AEB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5C346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E85AEB" w:rsidRPr="005F2DC3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5C346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E85AEB" w:rsidRPr="005F2DC3">
        <w:rPr>
          <w:rFonts w:ascii="Times New Roman" w:hAnsi="Times New Roman" w:cs="Times New Roman"/>
          <w:sz w:val="28"/>
          <w:szCs w:val="28"/>
        </w:rPr>
        <w:t>–</w:t>
      </w:r>
      <w:r w:rsidR="005C346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E85AEB" w:rsidRPr="005F2DC3">
        <w:rPr>
          <w:rFonts w:ascii="Times New Roman" w:hAnsi="Times New Roman" w:cs="Times New Roman"/>
          <w:sz w:val="28"/>
          <w:szCs w:val="28"/>
        </w:rPr>
        <w:t>ООО «Спицыно» устранялись прорывы водопроводных сетей</w:t>
      </w:r>
      <w:r w:rsidR="005C3462" w:rsidRPr="005F2DC3">
        <w:rPr>
          <w:rFonts w:ascii="Times New Roman" w:hAnsi="Times New Roman" w:cs="Times New Roman"/>
          <w:sz w:val="28"/>
          <w:szCs w:val="28"/>
        </w:rPr>
        <w:t xml:space="preserve"> улица Труда, улица Кирова.</w:t>
      </w:r>
    </w:p>
    <w:p w:rsidR="00BB6D22" w:rsidRPr="005F2DC3" w:rsidRDefault="00067AEB" w:rsidP="005F2D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B6D22" w:rsidRPr="005F2DC3">
        <w:rPr>
          <w:rFonts w:ascii="Times New Roman" w:hAnsi="Times New Roman" w:cs="Times New Roman"/>
          <w:b/>
          <w:i/>
          <w:sz w:val="28"/>
          <w:szCs w:val="28"/>
        </w:rPr>
        <w:t>рганизация благоустройства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Благоустройство -</w:t>
      </w:r>
      <w:r w:rsidR="005C3462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в работе </w:t>
      </w:r>
      <w:r w:rsidR="00AA1BA2" w:rsidRPr="005F2DC3">
        <w:rPr>
          <w:rFonts w:ascii="Times New Roman" w:hAnsi="Times New Roman" w:cs="Times New Roman"/>
          <w:sz w:val="28"/>
          <w:szCs w:val="28"/>
        </w:rPr>
        <w:t>администрации с/п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</w:p>
    <w:p w:rsidR="00CA2947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Ежегодно в весенний </w:t>
      </w:r>
      <w:r w:rsidR="00067AEB" w:rsidRPr="005F2DC3">
        <w:rPr>
          <w:rFonts w:ascii="Times New Roman" w:hAnsi="Times New Roman" w:cs="Times New Roman"/>
          <w:sz w:val="28"/>
          <w:szCs w:val="28"/>
        </w:rPr>
        <w:t xml:space="preserve">и осенний </w:t>
      </w:r>
      <w:r w:rsidRPr="005F2DC3">
        <w:rPr>
          <w:rFonts w:ascii="Times New Roman" w:hAnsi="Times New Roman" w:cs="Times New Roman"/>
          <w:sz w:val="28"/>
          <w:szCs w:val="28"/>
        </w:rPr>
        <w:t>период объявляется месячник по санитарной очистке и благоустройству населенных пунк</w:t>
      </w:r>
      <w:r w:rsidR="00AA1BA2" w:rsidRPr="005F2DC3">
        <w:rPr>
          <w:rFonts w:ascii="Times New Roman" w:hAnsi="Times New Roman" w:cs="Times New Roman"/>
          <w:sz w:val="28"/>
          <w:szCs w:val="28"/>
        </w:rPr>
        <w:t>тов. В  прошлом  году  провели 2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субботника</w:t>
      </w:r>
      <w:r w:rsidR="00E24B90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4507E3" w:rsidRPr="005F2DC3">
        <w:rPr>
          <w:rFonts w:ascii="Times New Roman" w:hAnsi="Times New Roman" w:cs="Times New Roman"/>
          <w:sz w:val="28"/>
          <w:szCs w:val="28"/>
        </w:rPr>
        <w:t>по  уборке  общественных  мест</w:t>
      </w:r>
      <w:r w:rsidR="00AA1BA2" w:rsidRPr="005F2DC3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4507E3" w:rsidRPr="005F2DC3">
        <w:rPr>
          <w:rFonts w:ascii="Times New Roman" w:hAnsi="Times New Roman" w:cs="Times New Roman"/>
          <w:sz w:val="28"/>
          <w:szCs w:val="28"/>
        </w:rPr>
        <w:t xml:space="preserve">  принимали  уч</w:t>
      </w:r>
      <w:r w:rsidR="004507E3" w:rsidRPr="005F2DC3">
        <w:rPr>
          <w:rFonts w:ascii="Times New Roman" w:hAnsi="Times New Roman" w:cs="Times New Roman"/>
          <w:sz w:val="28"/>
          <w:szCs w:val="28"/>
        </w:rPr>
        <w:t>а</w:t>
      </w:r>
      <w:r w:rsidR="004507E3" w:rsidRPr="005F2DC3">
        <w:rPr>
          <w:rFonts w:ascii="Times New Roman" w:hAnsi="Times New Roman" w:cs="Times New Roman"/>
          <w:sz w:val="28"/>
          <w:szCs w:val="28"/>
        </w:rPr>
        <w:t>стие работники администрации с/</w:t>
      </w:r>
      <w:proofErr w:type="gramStart"/>
      <w:r w:rsidR="004507E3" w:rsidRPr="005F2DC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07E3" w:rsidRPr="005F2DC3">
        <w:rPr>
          <w:rFonts w:ascii="Times New Roman" w:hAnsi="Times New Roman" w:cs="Times New Roman"/>
          <w:sz w:val="28"/>
          <w:szCs w:val="28"/>
        </w:rPr>
        <w:t>,</w:t>
      </w:r>
      <w:r w:rsidR="00067AEB" w:rsidRPr="005F2DC3">
        <w:rPr>
          <w:rFonts w:ascii="Times New Roman" w:hAnsi="Times New Roman" w:cs="Times New Roman"/>
          <w:sz w:val="28"/>
          <w:szCs w:val="28"/>
        </w:rPr>
        <w:t xml:space="preserve"> совета ветеранов с. Юрьево, депутаты Юрьевской сельской Думы, работники Дома досуга и просто</w:t>
      </w:r>
      <w:r w:rsidR="00A62026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067AEB" w:rsidRPr="005F2DC3">
        <w:rPr>
          <w:rFonts w:ascii="Times New Roman" w:hAnsi="Times New Roman" w:cs="Times New Roman"/>
          <w:sz w:val="28"/>
          <w:szCs w:val="28"/>
        </w:rPr>
        <w:t>активные жит</w:t>
      </w:r>
      <w:r w:rsidR="00067AEB" w:rsidRPr="005F2DC3">
        <w:rPr>
          <w:rFonts w:ascii="Times New Roman" w:hAnsi="Times New Roman" w:cs="Times New Roman"/>
          <w:sz w:val="28"/>
          <w:szCs w:val="28"/>
        </w:rPr>
        <w:t>е</w:t>
      </w:r>
      <w:r w:rsidR="00C0118E">
        <w:rPr>
          <w:rFonts w:ascii="Times New Roman" w:hAnsi="Times New Roman" w:cs="Times New Roman"/>
          <w:sz w:val="28"/>
          <w:szCs w:val="28"/>
        </w:rPr>
        <w:t>ли села.</w:t>
      </w:r>
    </w:p>
    <w:p w:rsidR="00CC088D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Придомовые территории убирают сами жильцы и поддерживают их в поря</w:t>
      </w:r>
      <w:r w:rsidRPr="005F2DC3">
        <w:rPr>
          <w:rFonts w:ascii="Times New Roman" w:hAnsi="Times New Roman" w:cs="Times New Roman"/>
          <w:sz w:val="28"/>
          <w:szCs w:val="28"/>
        </w:rPr>
        <w:t>д</w:t>
      </w:r>
      <w:r w:rsidRPr="005F2DC3">
        <w:rPr>
          <w:rFonts w:ascii="Times New Roman" w:hAnsi="Times New Roman" w:cs="Times New Roman"/>
          <w:sz w:val="28"/>
          <w:szCs w:val="28"/>
        </w:rPr>
        <w:t>ке постоянно. Надо сказать, что большинство населения соблюдают правила по благоустройству, своеврем</w:t>
      </w:r>
      <w:r w:rsidR="00625C8D" w:rsidRPr="005F2DC3">
        <w:rPr>
          <w:rFonts w:ascii="Times New Roman" w:hAnsi="Times New Roman" w:cs="Times New Roman"/>
          <w:sz w:val="28"/>
          <w:szCs w:val="28"/>
        </w:rPr>
        <w:t>енно  окашивают свои территории</w:t>
      </w:r>
      <w:r w:rsidRPr="005F2DC3">
        <w:rPr>
          <w:rFonts w:ascii="Times New Roman" w:hAnsi="Times New Roman" w:cs="Times New Roman"/>
          <w:sz w:val="28"/>
          <w:szCs w:val="28"/>
        </w:rPr>
        <w:t>.</w:t>
      </w:r>
      <w:r w:rsidR="00625C8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Но ес</w:t>
      </w:r>
      <w:r w:rsidR="004F63ED" w:rsidRPr="005F2DC3">
        <w:rPr>
          <w:rFonts w:ascii="Times New Roman" w:hAnsi="Times New Roman" w:cs="Times New Roman"/>
          <w:sz w:val="28"/>
          <w:szCs w:val="28"/>
        </w:rPr>
        <w:t xml:space="preserve">ть и безответственные жители. </w:t>
      </w:r>
      <w:r w:rsidR="00067AEB" w:rsidRPr="005F2DC3">
        <w:rPr>
          <w:rFonts w:ascii="Times New Roman" w:hAnsi="Times New Roman" w:cs="Times New Roman"/>
          <w:sz w:val="28"/>
          <w:szCs w:val="28"/>
        </w:rPr>
        <w:t>10</w:t>
      </w:r>
      <w:r w:rsidR="00625C8D" w:rsidRPr="005F2DC3">
        <w:rPr>
          <w:rFonts w:ascii="Times New Roman" w:hAnsi="Times New Roman" w:cs="Times New Roman"/>
          <w:sz w:val="28"/>
          <w:szCs w:val="28"/>
        </w:rPr>
        <w:t xml:space="preserve"> хозяйств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были предупреждены</w:t>
      </w:r>
      <w:r w:rsidR="00625C8D" w:rsidRPr="005F2DC3">
        <w:rPr>
          <w:rFonts w:ascii="Times New Roman" w:hAnsi="Times New Roman" w:cs="Times New Roman"/>
          <w:sz w:val="28"/>
          <w:szCs w:val="28"/>
        </w:rPr>
        <w:t xml:space="preserve">  устно. </w:t>
      </w:r>
      <w:r w:rsidR="00191891" w:rsidRPr="005F2DC3">
        <w:rPr>
          <w:rFonts w:ascii="Times New Roman" w:hAnsi="Times New Roman" w:cs="Times New Roman"/>
          <w:sz w:val="28"/>
          <w:szCs w:val="28"/>
        </w:rPr>
        <w:t xml:space="preserve"> Дали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срок исправить положение, навести порядок у до</w:t>
      </w:r>
      <w:r w:rsidR="00625C8D" w:rsidRPr="005F2DC3">
        <w:rPr>
          <w:rFonts w:ascii="Times New Roman" w:hAnsi="Times New Roman" w:cs="Times New Roman"/>
          <w:sz w:val="28"/>
          <w:szCs w:val="28"/>
        </w:rPr>
        <w:t>мов.</w:t>
      </w:r>
      <w:r w:rsidR="00191891" w:rsidRPr="005F2DC3">
        <w:rPr>
          <w:rFonts w:ascii="Times New Roman" w:hAnsi="Times New Roman" w:cs="Times New Roman"/>
          <w:sz w:val="28"/>
          <w:szCs w:val="28"/>
        </w:rPr>
        <w:t xml:space="preserve">  В основном жители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реагируют сразу.</w:t>
      </w:r>
      <w:r w:rsidR="005E4A57" w:rsidRPr="005F2DC3">
        <w:rPr>
          <w:rFonts w:ascii="Times New Roman" w:hAnsi="Times New Roman" w:cs="Times New Roman"/>
          <w:sz w:val="28"/>
          <w:szCs w:val="28"/>
        </w:rPr>
        <w:t xml:space="preserve"> Проблематичн</w:t>
      </w:r>
      <w:r w:rsidR="000352E1" w:rsidRPr="005F2DC3">
        <w:rPr>
          <w:rFonts w:ascii="Times New Roman" w:hAnsi="Times New Roman" w:cs="Times New Roman"/>
          <w:sz w:val="28"/>
          <w:szCs w:val="28"/>
        </w:rPr>
        <w:t>о  работать с теми, кто  не живё</w:t>
      </w:r>
      <w:r w:rsidR="005E4A57" w:rsidRPr="005F2DC3">
        <w:rPr>
          <w:rFonts w:ascii="Times New Roman" w:hAnsi="Times New Roman" w:cs="Times New Roman"/>
          <w:sz w:val="28"/>
          <w:szCs w:val="28"/>
        </w:rPr>
        <w:t>т  на  нашей  территории,  а имеет дома  и участки</w:t>
      </w:r>
      <w:r w:rsidR="00BA6F8D" w:rsidRPr="005F2DC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550FF" w:rsidRPr="005F2DC3">
        <w:rPr>
          <w:rFonts w:ascii="Times New Roman" w:hAnsi="Times New Roman" w:cs="Times New Roman"/>
          <w:sz w:val="28"/>
          <w:szCs w:val="28"/>
        </w:rPr>
        <w:t xml:space="preserve">  есть</w:t>
      </w:r>
      <w:r w:rsidR="00992814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A550FF" w:rsidRPr="005F2DC3">
        <w:rPr>
          <w:rFonts w:ascii="Times New Roman" w:hAnsi="Times New Roman" w:cs="Times New Roman"/>
          <w:sz w:val="28"/>
          <w:szCs w:val="28"/>
        </w:rPr>
        <w:t xml:space="preserve"> ряд домов, собственники которых  умерли, а в наследство  никто  не вступает.</w:t>
      </w:r>
      <w:r w:rsidR="00843172" w:rsidRPr="005F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8D" w:rsidRPr="005F2DC3" w:rsidRDefault="00CC088D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В декабре 2022</w:t>
      </w:r>
      <w:r w:rsidR="00D54E5E" w:rsidRPr="005F2DC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F2DC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D54E5E" w:rsidRPr="005F2DC3">
        <w:rPr>
          <w:rFonts w:ascii="Times New Roman" w:hAnsi="Times New Roman" w:cs="Times New Roman"/>
          <w:sz w:val="28"/>
          <w:szCs w:val="28"/>
        </w:rPr>
        <w:t xml:space="preserve"> сельского поселения заключен договор на установку периметрального </w:t>
      </w:r>
      <w:r w:rsidR="003C0863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D54E5E" w:rsidRPr="005F2DC3">
        <w:rPr>
          <w:rFonts w:ascii="Times New Roman" w:hAnsi="Times New Roman" w:cs="Times New Roman"/>
          <w:sz w:val="28"/>
          <w:szCs w:val="28"/>
        </w:rPr>
        <w:t>ограждения</w:t>
      </w:r>
      <w:r w:rsidR="003C0863" w:rsidRPr="005F2DC3">
        <w:rPr>
          <w:rFonts w:ascii="Times New Roman" w:hAnsi="Times New Roman" w:cs="Times New Roman"/>
          <w:sz w:val="28"/>
          <w:szCs w:val="28"/>
        </w:rPr>
        <w:t>,</w:t>
      </w:r>
      <w:r w:rsidR="00D54E5E" w:rsidRPr="005F2DC3"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3C0863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D54E5E" w:rsidRPr="005F2DC3">
        <w:rPr>
          <w:rFonts w:ascii="Times New Roman" w:hAnsi="Times New Roman" w:cs="Times New Roman"/>
          <w:sz w:val="28"/>
          <w:szCs w:val="28"/>
        </w:rPr>
        <w:t>постро</w:t>
      </w:r>
      <w:r w:rsidR="003C0863" w:rsidRPr="005F2DC3">
        <w:rPr>
          <w:rFonts w:ascii="Times New Roman" w:hAnsi="Times New Roman" w:cs="Times New Roman"/>
          <w:sz w:val="28"/>
          <w:szCs w:val="28"/>
        </w:rPr>
        <w:t xml:space="preserve">енного ФАПА по улице </w:t>
      </w:r>
      <w:proofErr w:type="gramStart"/>
      <w:r w:rsidR="003C0863" w:rsidRPr="005F2DC3">
        <w:rPr>
          <w:rFonts w:ascii="Times New Roman" w:hAnsi="Times New Roman" w:cs="Times New Roman"/>
          <w:sz w:val="28"/>
          <w:szCs w:val="28"/>
        </w:rPr>
        <w:t>Зелёная</w:t>
      </w:r>
      <w:proofErr w:type="gramEnd"/>
      <w:r w:rsidR="003C0863" w:rsidRPr="005F2DC3">
        <w:rPr>
          <w:rFonts w:ascii="Times New Roman" w:hAnsi="Times New Roman" w:cs="Times New Roman"/>
          <w:sz w:val="28"/>
          <w:szCs w:val="28"/>
        </w:rPr>
        <w:t xml:space="preserve"> дом 1.</w:t>
      </w:r>
    </w:p>
    <w:p w:rsidR="00A62026" w:rsidRPr="005F2DC3" w:rsidRDefault="00A62026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Производился систематический покос обочин дорог на территории сельского поселения от сорной растительности и кустарников.</w:t>
      </w:r>
    </w:p>
    <w:p w:rsidR="00A62026" w:rsidRPr="005F2DC3" w:rsidRDefault="005C346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lastRenderedPageBreak/>
        <w:t>На протяжении 202</w:t>
      </w:r>
      <w:r w:rsidR="00CD6D38" w:rsidRPr="005F2DC3">
        <w:rPr>
          <w:rFonts w:ascii="Times New Roman" w:hAnsi="Times New Roman" w:cs="Times New Roman"/>
          <w:sz w:val="28"/>
          <w:szCs w:val="28"/>
        </w:rPr>
        <w:t>2</w:t>
      </w:r>
      <w:r w:rsidR="00A62026" w:rsidRPr="005F2DC3">
        <w:rPr>
          <w:rFonts w:ascii="Times New Roman" w:hAnsi="Times New Roman" w:cs="Times New Roman"/>
          <w:sz w:val="28"/>
          <w:szCs w:val="28"/>
        </w:rPr>
        <w:t xml:space="preserve"> года проводилась активная борьба с несанкционирова</w:t>
      </w:r>
      <w:r w:rsidR="00A62026" w:rsidRPr="005F2DC3">
        <w:rPr>
          <w:rFonts w:ascii="Times New Roman" w:hAnsi="Times New Roman" w:cs="Times New Roman"/>
          <w:sz w:val="28"/>
          <w:szCs w:val="28"/>
        </w:rPr>
        <w:t>н</w:t>
      </w:r>
      <w:r w:rsidR="00A62026" w:rsidRPr="005F2DC3">
        <w:rPr>
          <w:rFonts w:ascii="Times New Roman" w:hAnsi="Times New Roman" w:cs="Times New Roman"/>
          <w:sz w:val="28"/>
          <w:szCs w:val="28"/>
        </w:rPr>
        <w:t>ными стихийными свалками.</w:t>
      </w:r>
      <w:r w:rsidRPr="005F2DC3">
        <w:rPr>
          <w:rFonts w:ascii="Times New Roman" w:hAnsi="Times New Roman" w:cs="Times New Roman"/>
          <w:sz w:val="28"/>
          <w:szCs w:val="28"/>
        </w:rPr>
        <w:t xml:space="preserve"> Ликвидирована основная свалка деревня Мос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>ны.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Организация освещения улиц.</w:t>
      </w:r>
    </w:p>
    <w:p w:rsidR="00B7229D" w:rsidRPr="005F2DC3" w:rsidRDefault="00A62026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территории Юрьевского сельского поселения действует  45 фонарей уличного освещения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Освещение  включаем  с сентября  по конец 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апреля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на летний период отключаем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 ненадобностью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  В течение года </w:t>
      </w:r>
      <w:r w:rsidR="00500A5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были  пров</w:t>
      </w:r>
      <w:r w:rsidR="00500A5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500A5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дены  работы по  замене сгоревших лампочек уличного  освещения.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Закупл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 на замену 3 светодиодных светильника 57 ват.</w:t>
      </w:r>
      <w:r w:rsidR="00500A5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6D22" w:rsidRPr="005F2DC3" w:rsidRDefault="00CD6D3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Задача на 2023</w:t>
      </w:r>
      <w:r w:rsidR="00B7229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год – 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поддерживать  в рабочем состоянии систему уличного освещения</w:t>
      </w:r>
      <w:r w:rsidR="00F4711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Содержание дорог</w:t>
      </w:r>
    </w:p>
    <w:p w:rsidR="009157F0" w:rsidRPr="005F2DC3" w:rsidRDefault="00F47117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Все  дороги в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границах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населенных пунктах и по улицам села,  кроме участка</w:t>
      </w:r>
      <w:r w:rsidR="000E6F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дороги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федеральной трас</w:t>
      </w:r>
      <w:r w:rsidR="000E6F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сы до начала села 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принадлежат администрации сельского поселения.  Дороги в  зимний период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6F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расчищаем 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от снега.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ог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вор на расчистку до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рог был заключен </w:t>
      </w:r>
      <w:r w:rsidR="00A9182C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 ИП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6202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офьянниковым</w:t>
      </w:r>
      <w:proofErr w:type="spellEnd"/>
      <w:r w:rsidR="0035425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5AEB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Г.Ю.</w:t>
      </w:r>
      <w:r w:rsidR="00CE675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="00A9182C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A6202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тсыпали </w:t>
      </w:r>
      <w:r w:rsidR="00787DA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щебнем  дорог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r w:rsidR="00787DA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 ул.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Молодежная</w:t>
      </w:r>
      <w:proofErr w:type="gramEnd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с. Юрьево.</w:t>
      </w:r>
      <w:r w:rsidR="00787DA6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Весь дорожный фонд </w:t>
      </w:r>
      <w:r w:rsidR="009C57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пра</w:t>
      </w:r>
      <w:r w:rsidR="009C57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r w:rsidR="009C57CE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тически 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ухо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  на расчистку  дорог, остатки  направляем на  частичный  ремонт.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  другие  цели средства дорожного  фонда  не расходуются.  </w:t>
      </w:r>
    </w:p>
    <w:p w:rsidR="005A5A78" w:rsidRPr="005F2DC3" w:rsidRDefault="00CD6D3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01.01.2023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 остаток средств дорожного фонда в б</w:t>
      </w:r>
      <w:r w:rsidR="009E7E4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юджет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 поселения составил 149,451,26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рублей.</w:t>
      </w:r>
      <w:r w:rsidR="009E7E4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2022 году израсходовано на расчистку дорог в зимнее время 259,126,99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рублей. Большая часть денежных средств ушла на расчистку дорог деревня Заборье, деревня </w:t>
      </w:r>
      <w:proofErr w:type="spellStart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Валовы</w:t>
      </w:r>
      <w:proofErr w:type="spellEnd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деревня Осинки, деревня </w:t>
      </w:r>
      <w:proofErr w:type="spellStart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Шалагиновы</w:t>
      </w:r>
      <w:proofErr w:type="spellEnd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деревня </w:t>
      </w:r>
      <w:proofErr w:type="spellStart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Болванская</w:t>
      </w:r>
      <w:proofErr w:type="spellEnd"/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деревня Воронковы, деревня Скурихи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</w:t>
      </w:r>
      <w:r w:rsidR="00B37A9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ская.</w:t>
      </w:r>
    </w:p>
    <w:p w:rsidR="00BB6D22" w:rsidRPr="005F2DC3" w:rsidRDefault="009C57CE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Задача </w:t>
      </w:r>
      <w:r w:rsidR="00CD6D3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 2023</w:t>
      </w:r>
      <w:r w:rsidR="00D7020F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год -</w:t>
      </w:r>
      <w:r w:rsidR="00F4711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содержать дороги   в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надлежащем состоянии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 По  во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можности  провести</w:t>
      </w:r>
      <w:r w:rsidR="00F4711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грейдирование</w:t>
      </w:r>
      <w:proofErr w:type="spellEnd"/>
      <w:r w:rsidR="005A5A7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на  самых  разбитых  </w:t>
      </w:r>
      <w:proofErr w:type="gramStart"/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дорогах</w:t>
      </w:r>
      <w:proofErr w:type="gramEnd"/>
      <w:r w:rsidR="00F26B8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A289F" w:rsidRPr="005F2DC3" w:rsidRDefault="005A289F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b/>
          <w:i/>
          <w:sz w:val="28"/>
          <w:szCs w:val="28"/>
        </w:rPr>
        <w:t>Организация библиотечного обслуживания населения, комплектование и обеспечение сохранности   библиотечных фондов библиотек поселения, создание условий для организации досуга и обеспечения жителей посел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F2DC3">
        <w:rPr>
          <w:rFonts w:ascii="Times New Roman" w:hAnsi="Times New Roman" w:cs="Times New Roman"/>
          <w:b/>
          <w:i/>
          <w:sz w:val="28"/>
          <w:szCs w:val="28"/>
        </w:rPr>
        <w:t>ния услугами организаций культуры.</w:t>
      </w:r>
    </w:p>
    <w:p w:rsidR="007662DB" w:rsidRPr="005F2DC3" w:rsidRDefault="005A289F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Это  полномочие</w:t>
      </w:r>
      <w:r w:rsidR="000320BA" w:rsidRPr="005F2DC3">
        <w:rPr>
          <w:rFonts w:ascii="Times New Roman" w:hAnsi="Times New Roman" w:cs="Times New Roman"/>
          <w:sz w:val="28"/>
          <w:szCs w:val="28"/>
        </w:rPr>
        <w:t xml:space="preserve">  у  нас  исполняет МКУК «ЦДБО»</w:t>
      </w:r>
      <w:r w:rsidRPr="005F2DC3">
        <w:rPr>
          <w:rFonts w:ascii="Times New Roman" w:hAnsi="Times New Roman" w:cs="Times New Roman"/>
          <w:sz w:val="28"/>
          <w:szCs w:val="28"/>
        </w:rPr>
        <w:t xml:space="preserve"> (доклад  директора МКУК «ЦДБО»</w:t>
      </w:r>
      <w:r w:rsidR="00C0118E">
        <w:rPr>
          <w:rFonts w:ascii="Times New Roman" w:hAnsi="Times New Roman" w:cs="Times New Roman"/>
          <w:sz w:val="28"/>
          <w:szCs w:val="28"/>
        </w:rPr>
        <w:t xml:space="preserve"> </w:t>
      </w:r>
      <w:r w:rsidR="005A5A78" w:rsidRPr="005F2DC3">
        <w:rPr>
          <w:rFonts w:ascii="Times New Roman" w:hAnsi="Times New Roman" w:cs="Times New Roman"/>
          <w:sz w:val="28"/>
          <w:szCs w:val="28"/>
        </w:rPr>
        <w:t>Созиновой А.С.</w:t>
      </w:r>
      <w:r w:rsidRPr="005F2DC3">
        <w:rPr>
          <w:rFonts w:ascii="Times New Roman" w:hAnsi="Times New Roman" w:cs="Times New Roman"/>
          <w:sz w:val="28"/>
          <w:szCs w:val="28"/>
        </w:rPr>
        <w:t>)</w:t>
      </w:r>
    </w:p>
    <w:p w:rsidR="005A289F" w:rsidRPr="005F2DC3" w:rsidRDefault="005A289F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Есть пожелания к нашим жителям – </w:t>
      </w:r>
      <w:r w:rsidR="00CF51C7" w:rsidRPr="005F2DC3">
        <w:rPr>
          <w:rFonts w:ascii="Times New Roman" w:hAnsi="Times New Roman" w:cs="Times New Roman"/>
          <w:sz w:val="28"/>
          <w:szCs w:val="28"/>
        </w:rPr>
        <w:t xml:space="preserve">приходите  в Дом  досуга, </w:t>
      </w:r>
      <w:r w:rsidRPr="005F2DC3">
        <w:rPr>
          <w:rFonts w:ascii="Times New Roman" w:hAnsi="Times New Roman" w:cs="Times New Roman"/>
          <w:sz w:val="28"/>
          <w:szCs w:val="28"/>
        </w:rPr>
        <w:t>посещайте м</w:t>
      </w:r>
      <w:r w:rsidRPr="005F2DC3">
        <w:rPr>
          <w:rFonts w:ascii="Times New Roman" w:hAnsi="Times New Roman" w:cs="Times New Roman"/>
          <w:sz w:val="28"/>
          <w:szCs w:val="28"/>
        </w:rPr>
        <w:t>е</w:t>
      </w:r>
      <w:r w:rsidRPr="005F2DC3">
        <w:rPr>
          <w:rFonts w:ascii="Times New Roman" w:hAnsi="Times New Roman" w:cs="Times New Roman"/>
          <w:sz w:val="28"/>
          <w:szCs w:val="28"/>
        </w:rPr>
        <w:t>роприятия в качестве зрителей, а также принимайте участие</w:t>
      </w:r>
      <w:r w:rsidR="00CF51C7" w:rsidRPr="005F2DC3">
        <w:rPr>
          <w:rFonts w:ascii="Times New Roman" w:hAnsi="Times New Roman" w:cs="Times New Roman"/>
          <w:sz w:val="28"/>
          <w:szCs w:val="28"/>
        </w:rPr>
        <w:t xml:space="preserve"> и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в самих </w:t>
      </w:r>
      <w:r w:rsidR="00CF51C7" w:rsidRPr="005F2DC3">
        <w:rPr>
          <w:rFonts w:ascii="Times New Roman" w:hAnsi="Times New Roman" w:cs="Times New Roman"/>
          <w:sz w:val="28"/>
          <w:szCs w:val="28"/>
        </w:rPr>
        <w:t>мер</w:t>
      </w:r>
      <w:r w:rsidR="00CF51C7" w:rsidRPr="005F2DC3">
        <w:rPr>
          <w:rFonts w:ascii="Times New Roman" w:hAnsi="Times New Roman" w:cs="Times New Roman"/>
          <w:sz w:val="28"/>
          <w:szCs w:val="28"/>
        </w:rPr>
        <w:t>о</w:t>
      </w:r>
      <w:r w:rsidR="00CF51C7" w:rsidRPr="005F2DC3">
        <w:rPr>
          <w:rFonts w:ascii="Times New Roman" w:hAnsi="Times New Roman" w:cs="Times New Roman"/>
          <w:sz w:val="28"/>
          <w:szCs w:val="28"/>
        </w:rPr>
        <w:t>приятиях, приносите  идеи для их воплощения.</w:t>
      </w:r>
    </w:p>
    <w:p w:rsidR="00FC43E8" w:rsidRPr="005F2DC3" w:rsidRDefault="00FC43E8" w:rsidP="005F2DC3">
      <w:pPr>
        <w:shd w:val="clear" w:color="auto" w:fill="FFFFFF"/>
        <w:spacing w:before="240" w:after="240" w:line="216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Кроме вопросов местного значения  сельское поселение имеет право р</w:t>
      </w:r>
      <w:r w:rsidRPr="005F2D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5F2DC3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шать вопросы и не отнесенные к вопросам местного значения:</w:t>
      </w:r>
    </w:p>
    <w:p w:rsidR="00FD0BFE" w:rsidRPr="005F2DC3" w:rsidRDefault="00FC43E8" w:rsidP="005F2DC3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2DC3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Совершение  нотариальных действий</w:t>
      </w:r>
      <w:r w:rsidR="00FD0BFE" w:rsidRPr="005F2DC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F2DC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</w:p>
    <w:p w:rsidR="00FC43E8" w:rsidRPr="005F2DC3" w:rsidRDefault="00FD0BFE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За 20</w:t>
      </w:r>
      <w:r w:rsidR="00C0118E">
        <w:rPr>
          <w:rFonts w:ascii="Times New Roman" w:hAnsi="Times New Roman" w:cs="Times New Roman"/>
          <w:sz w:val="28"/>
          <w:szCs w:val="28"/>
        </w:rPr>
        <w:t>22</w:t>
      </w:r>
      <w:r w:rsidR="00FC43E8" w:rsidRPr="005F2DC3">
        <w:rPr>
          <w:rFonts w:ascii="Times New Roman" w:hAnsi="Times New Roman" w:cs="Times New Roman"/>
          <w:sz w:val="28"/>
          <w:szCs w:val="28"/>
        </w:rPr>
        <w:t xml:space="preserve"> год сове</w:t>
      </w:r>
      <w:r w:rsidRPr="005F2DC3">
        <w:rPr>
          <w:rFonts w:ascii="Times New Roman" w:hAnsi="Times New Roman" w:cs="Times New Roman"/>
          <w:sz w:val="28"/>
          <w:szCs w:val="28"/>
        </w:rPr>
        <w:t xml:space="preserve">ршено </w:t>
      </w:r>
      <w:r w:rsidR="005A5A78" w:rsidRPr="005F2DC3">
        <w:rPr>
          <w:rFonts w:ascii="Times New Roman" w:hAnsi="Times New Roman" w:cs="Times New Roman"/>
          <w:sz w:val="28"/>
          <w:szCs w:val="28"/>
        </w:rPr>
        <w:t>18</w:t>
      </w:r>
      <w:r w:rsidR="00993F90" w:rsidRPr="005F2DC3">
        <w:rPr>
          <w:rFonts w:ascii="Times New Roman" w:hAnsi="Times New Roman" w:cs="Times New Roman"/>
          <w:sz w:val="28"/>
          <w:szCs w:val="28"/>
        </w:rPr>
        <w:t xml:space="preserve">  </w:t>
      </w:r>
      <w:r w:rsidRPr="005F2DC3">
        <w:rPr>
          <w:rFonts w:ascii="Times New Roman" w:hAnsi="Times New Roman" w:cs="Times New Roman"/>
          <w:sz w:val="28"/>
          <w:szCs w:val="28"/>
        </w:rPr>
        <w:t xml:space="preserve"> нота</w:t>
      </w:r>
      <w:r w:rsidR="00C30700" w:rsidRPr="005F2DC3">
        <w:rPr>
          <w:rFonts w:ascii="Times New Roman" w:hAnsi="Times New Roman" w:cs="Times New Roman"/>
          <w:sz w:val="28"/>
          <w:szCs w:val="28"/>
        </w:rPr>
        <w:t>риальных  действи</w:t>
      </w:r>
      <w:r w:rsidR="005A5A78" w:rsidRPr="005F2DC3">
        <w:rPr>
          <w:rFonts w:ascii="Times New Roman" w:hAnsi="Times New Roman" w:cs="Times New Roman"/>
          <w:sz w:val="28"/>
          <w:szCs w:val="28"/>
        </w:rPr>
        <w:t>й</w:t>
      </w:r>
      <w:r w:rsidR="00B45DD4" w:rsidRPr="005F2DC3">
        <w:rPr>
          <w:rFonts w:ascii="Times New Roman" w:hAnsi="Times New Roman" w:cs="Times New Roman"/>
          <w:sz w:val="28"/>
          <w:szCs w:val="28"/>
        </w:rPr>
        <w:t xml:space="preserve">, в  том числе  с выходом  на дом  </w:t>
      </w:r>
      <w:r w:rsidR="00C30700" w:rsidRPr="005F2DC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D697D" w:rsidRPr="005F2DC3">
        <w:rPr>
          <w:rFonts w:ascii="Times New Roman" w:hAnsi="Times New Roman" w:cs="Times New Roman"/>
          <w:sz w:val="28"/>
          <w:szCs w:val="28"/>
        </w:rPr>
        <w:t>2660,50</w:t>
      </w:r>
      <w:r w:rsidR="00B45DD4" w:rsidRPr="005F2DC3">
        <w:rPr>
          <w:rFonts w:ascii="Times New Roman" w:hAnsi="Times New Roman" w:cs="Times New Roman"/>
          <w:sz w:val="28"/>
          <w:szCs w:val="28"/>
        </w:rPr>
        <w:t xml:space="preserve"> рублей.   </w:t>
      </w:r>
      <w:r w:rsidR="00FC43E8" w:rsidRPr="005F2DC3">
        <w:rPr>
          <w:rFonts w:ascii="Times New Roman" w:hAnsi="Times New Roman" w:cs="Times New Roman"/>
          <w:sz w:val="28"/>
          <w:szCs w:val="28"/>
        </w:rPr>
        <w:t xml:space="preserve"> Предоставлялись льготы </w:t>
      </w:r>
      <w:r w:rsidR="005A5A78" w:rsidRPr="005F2DC3">
        <w:rPr>
          <w:rFonts w:ascii="Times New Roman" w:hAnsi="Times New Roman" w:cs="Times New Roman"/>
          <w:sz w:val="28"/>
          <w:szCs w:val="28"/>
        </w:rPr>
        <w:t>по уплате го</w:t>
      </w:r>
      <w:r w:rsidR="005A5A78" w:rsidRPr="005F2DC3">
        <w:rPr>
          <w:rFonts w:ascii="Times New Roman" w:hAnsi="Times New Roman" w:cs="Times New Roman"/>
          <w:sz w:val="28"/>
          <w:szCs w:val="28"/>
        </w:rPr>
        <w:t>с</w:t>
      </w:r>
      <w:r w:rsidR="005A5A78" w:rsidRPr="005F2DC3">
        <w:rPr>
          <w:rFonts w:ascii="Times New Roman" w:hAnsi="Times New Roman" w:cs="Times New Roman"/>
          <w:sz w:val="28"/>
          <w:szCs w:val="28"/>
        </w:rPr>
        <w:t xml:space="preserve">пошлины </w:t>
      </w:r>
      <w:r w:rsidR="00FC43E8" w:rsidRPr="005F2DC3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инвалидам 1 и 2 групп инвалидности. </w:t>
      </w:r>
    </w:p>
    <w:p w:rsidR="00FC43E8" w:rsidRPr="005F2DC3" w:rsidRDefault="00FC43E8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5F2DC3">
        <w:rPr>
          <w:rFonts w:ascii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 xml:space="preserve">Осуществление первичного воинского учета. </w:t>
      </w:r>
    </w:p>
    <w:p w:rsidR="00FC43E8" w:rsidRPr="005F2DC3" w:rsidRDefault="00FC43E8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5F2DC3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на воинском </w:t>
      </w:r>
      <w:r w:rsidR="00CF51C7" w:rsidRPr="005F2DC3">
        <w:rPr>
          <w:rFonts w:ascii="Times New Roman" w:hAnsi="Times New Roman" w:cs="Times New Roman"/>
          <w:sz w:val="28"/>
          <w:szCs w:val="28"/>
        </w:rPr>
        <w:t>учете по состоянию на 01.0</w:t>
      </w:r>
      <w:r w:rsidR="00DD697D" w:rsidRPr="005F2DC3">
        <w:rPr>
          <w:rFonts w:ascii="Times New Roman" w:hAnsi="Times New Roman" w:cs="Times New Roman"/>
          <w:sz w:val="28"/>
          <w:szCs w:val="28"/>
        </w:rPr>
        <w:t>1.2023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года   состояло  - </w:t>
      </w:r>
      <w:r w:rsidR="00DD697D" w:rsidRPr="005F2DC3">
        <w:rPr>
          <w:rFonts w:ascii="Times New Roman" w:hAnsi="Times New Roman" w:cs="Times New Roman"/>
          <w:sz w:val="28"/>
          <w:szCs w:val="28"/>
        </w:rPr>
        <w:t>110</w:t>
      </w:r>
      <w:r w:rsidRPr="005F2DC3">
        <w:rPr>
          <w:rFonts w:ascii="Times New Roman" w:hAnsi="Times New Roman" w:cs="Times New Roman"/>
          <w:sz w:val="28"/>
          <w:szCs w:val="28"/>
        </w:rPr>
        <w:t xml:space="preserve"> ГПЗ</w:t>
      </w:r>
      <w:r w:rsidR="00C30700" w:rsidRPr="005F2DC3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C30700" w:rsidRPr="005F2DC3">
        <w:rPr>
          <w:rFonts w:ascii="Times New Roman" w:hAnsi="Times New Roman" w:cs="Times New Roman"/>
          <w:sz w:val="28"/>
          <w:szCs w:val="28"/>
        </w:rPr>
        <w:t>Г</w:t>
      </w:r>
      <w:r w:rsidRPr="005F2DC3">
        <w:rPr>
          <w:rFonts w:ascii="Times New Roman" w:hAnsi="Times New Roman" w:cs="Times New Roman"/>
          <w:sz w:val="28"/>
          <w:szCs w:val="28"/>
        </w:rPr>
        <w:t>раждан, подлежащ</w:t>
      </w:r>
      <w:r w:rsidR="00C30700" w:rsidRPr="005F2DC3">
        <w:rPr>
          <w:rFonts w:ascii="Times New Roman" w:hAnsi="Times New Roman" w:cs="Times New Roman"/>
          <w:sz w:val="28"/>
          <w:szCs w:val="28"/>
        </w:rPr>
        <w:t xml:space="preserve">их призыву на военную службу </w:t>
      </w:r>
      <w:r w:rsidR="00DD697D" w:rsidRPr="005F2DC3">
        <w:rPr>
          <w:rFonts w:ascii="Times New Roman" w:hAnsi="Times New Roman" w:cs="Times New Roman"/>
          <w:sz w:val="28"/>
          <w:szCs w:val="28"/>
        </w:rPr>
        <w:t>–</w:t>
      </w:r>
      <w:r w:rsidR="00C30700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DD697D" w:rsidRPr="005F2DC3">
        <w:rPr>
          <w:rFonts w:ascii="Times New Roman" w:hAnsi="Times New Roman" w:cs="Times New Roman"/>
          <w:sz w:val="28"/>
          <w:szCs w:val="28"/>
        </w:rPr>
        <w:t>8</w:t>
      </w:r>
    </w:p>
    <w:p w:rsidR="00DD697D" w:rsidRPr="005F2DC3" w:rsidRDefault="00DD697D" w:rsidP="005F2DC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Призваны  </w:t>
      </w:r>
      <w:r w:rsidR="00C0118E">
        <w:rPr>
          <w:rFonts w:ascii="Times New Roman" w:hAnsi="Times New Roman" w:cs="Times New Roman"/>
          <w:sz w:val="28"/>
          <w:szCs w:val="28"/>
        </w:rPr>
        <w:t xml:space="preserve">на </w:t>
      </w:r>
      <w:r w:rsidRPr="005F2DC3">
        <w:rPr>
          <w:rFonts w:ascii="Times New Roman" w:hAnsi="Times New Roman" w:cs="Times New Roman"/>
          <w:sz w:val="28"/>
          <w:szCs w:val="28"/>
        </w:rPr>
        <w:t xml:space="preserve">СВО 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Специальная Военная Операция ) -  4 человека.            </w:t>
      </w:r>
    </w:p>
    <w:p w:rsidR="00BB6D22" w:rsidRPr="005F2DC3" w:rsidRDefault="00FC43E8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ГПЗ  вручались мобилизационные предписания, проводилась работа по уточнению личных данных, сведений о месте работы, составе семьи. Разр</w:t>
      </w:r>
      <w:r w:rsidRPr="005F2DC3">
        <w:rPr>
          <w:rFonts w:ascii="Times New Roman" w:hAnsi="Times New Roman" w:cs="Times New Roman"/>
          <w:sz w:val="28"/>
          <w:szCs w:val="28"/>
        </w:rPr>
        <w:t>а</w:t>
      </w:r>
      <w:r w:rsidRPr="005F2DC3">
        <w:rPr>
          <w:rFonts w:ascii="Times New Roman" w:hAnsi="Times New Roman" w:cs="Times New Roman"/>
          <w:sz w:val="28"/>
          <w:szCs w:val="28"/>
        </w:rPr>
        <w:t>ботан пакет документов по мобилизации людских ресурсов по сельскому пункту сбора и штабу оповещения.</w:t>
      </w:r>
    </w:p>
    <w:p w:rsidR="0032230F" w:rsidRPr="005F2DC3" w:rsidRDefault="0032230F" w:rsidP="005F2DC3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Уделяется  внимание пожилым  людям.   Совет ветеранов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воз</w:t>
      </w:r>
      <w:r w:rsidR="00C0118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главляла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Безд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нежных Т.</w:t>
      </w:r>
      <w:proofErr w:type="gramStart"/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И.</w:t>
      </w:r>
      <w:proofErr w:type="gramEnd"/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Поскольку массовые  мероприятия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F51C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 связи  с пандемией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Дню Победы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4A0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Дню пожилых лю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дей </w:t>
      </w:r>
      <w:r w:rsidR="00CF51C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не проводились, 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но</w:t>
      </w:r>
      <w:r w:rsidR="00CF51C7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все же 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глава пос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ления, совет ветеранов, работники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культуры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коллектив учителей и учеников МКОУ ООШ с. Юрьево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уделили  должное  внимание нашим 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участнику Вов, вдовам  участников Вов, 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труженикам тыл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детям войны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и поздравили  их</w:t>
      </w:r>
      <w:r w:rsidR="000320B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3BC8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697D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 77</w:t>
      </w:r>
      <w:r w:rsidR="000320BA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годовщиной  Победы  в ВОВ</w:t>
      </w:r>
      <w:r w:rsidR="00CC25D5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с выходом  на дом</w:t>
      </w:r>
      <w:r w:rsidR="00B45DD4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вручили  подарки. </w:t>
      </w:r>
      <w:r w:rsidR="00424A01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4A01" w:rsidRPr="005F2DC3" w:rsidRDefault="0032230F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Обслуживанием одиноких пожилых людей на дому  занима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тся  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социал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ны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работник</w:t>
      </w:r>
      <w:r w:rsidR="00643F83"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F2DC3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424A01" w:rsidRPr="005F2DC3">
        <w:rPr>
          <w:rFonts w:ascii="Times New Roman" w:hAnsi="Times New Roman" w:cs="Times New Roman"/>
          <w:sz w:val="28"/>
          <w:szCs w:val="28"/>
        </w:rPr>
        <w:t>Он</w:t>
      </w:r>
      <w:r w:rsidR="00643F83" w:rsidRPr="005F2DC3">
        <w:rPr>
          <w:rFonts w:ascii="Times New Roman" w:hAnsi="Times New Roman" w:cs="Times New Roman"/>
          <w:sz w:val="28"/>
          <w:szCs w:val="28"/>
        </w:rPr>
        <w:t>а</w:t>
      </w:r>
      <w:r w:rsidR="00424A01" w:rsidRPr="005F2DC3">
        <w:rPr>
          <w:rFonts w:ascii="Times New Roman" w:hAnsi="Times New Roman" w:cs="Times New Roman"/>
          <w:sz w:val="28"/>
          <w:szCs w:val="28"/>
        </w:rPr>
        <w:t xml:space="preserve"> добросовестно выполня</w:t>
      </w:r>
      <w:r w:rsidR="00643F83" w:rsidRPr="005F2DC3">
        <w:rPr>
          <w:rFonts w:ascii="Times New Roman" w:hAnsi="Times New Roman" w:cs="Times New Roman"/>
          <w:sz w:val="28"/>
          <w:szCs w:val="28"/>
        </w:rPr>
        <w:t>е</w:t>
      </w:r>
      <w:r w:rsidR="00424A01" w:rsidRPr="005F2DC3">
        <w:rPr>
          <w:rFonts w:ascii="Times New Roman" w:hAnsi="Times New Roman" w:cs="Times New Roman"/>
          <w:sz w:val="28"/>
          <w:szCs w:val="28"/>
        </w:rPr>
        <w:t xml:space="preserve">т  свою работу,  тем самым оказывают реальную помощь пожилым людям и они  </w:t>
      </w:r>
      <w:r w:rsidR="00643F83" w:rsidRPr="005F2DC3">
        <w:rPr>
          <w:rFonts w:ascii="Times New Roman" w:hAnsi="Times New Roman" w:cs="Times New Roman"/>
          <w:sz w:val="28"/>
          <w:szCs w:val="28"/>
        </w:rPr>
        <w:t>ей</w:t>
      </w:r>
      <w:r w:rsidR="00424A01" w:rsidRPr="005F2DC3">
        <w:rPr>
          <w:rFonts w:ascii="Times New Roman" w:hAnsi="Times New Roman" w:cs="Times New Roman"/>
          <w:sz w:val="28"/>
          <w:szCs w:val="28"/>
        </w:rPr>
        <w:t xml:space="preserve"> благодарны.</w:t>
      </w:r>
    </w:p>
    <w:p w:rsidR="00B95F4D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Подводя итоги можно сказать.</w:t>
      </w:r>
      <w:r w:rsidR="005A289F" w:rsidRPr="005F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В течение года мы занимались вопросами жизнеобеспечения, пожарной бе</w:t>
      </w:r>
      <w:r w:rsidRPr="005F2DC3">
        <w:rPr>
          <w:rFonts w:ascii="Times New Roman" w:hAnsi="Times New Roman" w:cs="Times New Roman"/>
          <w:sz w:val="28"/>
          <w:szCs w:val="28"/>
        </w:rPr>
        <w:t>з</w:t>
      </w:r>
      <w:r w:rsidRPr="005F2DC3">
        <w:rPr>
          <w:rFonts w:ascii="Times New Roman" w:hAnsi="Times New Roman" w:cs="Times New Roman"/>
          <w:sz w:val="28"/>
          <w:szCs w:val="28"/>
        </w:rPr>
        <w:t>опасности, благоустройством,  следили  за  состоянием  дорог, освещением улиц, организации библиотечного обслуживания,  досуга населения.</w:t>
      </w:r>
      <w:r w:rsidR="004F7826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 Бюджет сельского поселения исполнен.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Проблемы  территории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lastRenderedPageBreak/>
        <w:t>Основная проблема - недостаток средств на исполнение полномочий и на финансирование наших учреждений.</w:t>
      </w:r>
    </w:p>
    <w:p w:rsidR="00BB6D22" w:rsidRPr="005F2DC3" w:rsidRDefault="00F166A1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О</w:t>
      </w:r>
      <w:r w:rsidR="004F7826" w:rsidRPr="005F2DC3">
        <w:rPr>
          <w:rFonts w:ascii="Times New Roman" w:hAnsi="Times New Roman" w:cs="Times New Roman"/>
          <w:sz w:val="28"/>
          <w:szCs w:val="28"/>
        </w:rPr>
        <w:t xml:space="preserve">стается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проблема состояния дорог по улицам населенных пунктов </w:t>
      </w:r>
      <w:r w:rsidR="004F7826" w:rsidRPr="005F2DC3">
        <w:rPr>
          <w:rFonts w:ascii="Times New Roman" w:hAnsi="Times New Roman" w:cs="Times New Roman"/>
          <w:sz w:val="28"/>
          <w:szCs w:val="28"/>
        </w:rPr>
        <w:t>сельск</w:t>
      </w:r>
      <w:r w:rsidR="004F7826" w:rsidRPr="005F2DC3">
        <w:rPr>
          <w:rFonts w:ascii="Times New Roman" w:hAnsi="Times New Roman" w:cs="Times New Roman"/>
          <w:sz w:val="28"/>
          <w:szCs w:val="28"/>
        </w:rPr>
        <w:t>о</w:t>
      </w:r>
      <w:r w:rsidR="004F7826" w:rsidRPr="005F2DC3">
        <w:rPr>
          <w:rFonts w:ascii="Times New Roman" w:hAnsi="Times New Roman" w:cs="Times New Roman"/>
          <w:sz w:val="28"/>
          <w:szCs w:val="28"/>
        </w:rPr>
        <w:t xml:space="preserve">го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поселения, но </w:t>
      </w:r>
      <w:r w:rsidR="00643F83" w:rsidRPr="005F2DC3">
        <w:rPr>
          <w:rFonts w:ascii="Times New Roman" w:hAnsi="Times New Roman" w:cs="Times New Roman"/>
          <w:sz w:val="28"/>
          <w:szCs w:val="28"/>
        </w:rPr>
        <w:t xml:space="preserve">не хватает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финансирования для ремонта.</w:t>
      </w:r>
    </w:p>
    <w:p w:rsidR="004F7826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Есть жители,</w:t>
      </w:r>
      <w:r w:rsidR="00462C7A" w:rsidRPr="005F2DC3">
        <w:rPr>
          <w:rFonts w:ascii="Times New Roman" w:hAnsi="Times New Roman" w:cs="Times New Roman"/>
          <w:sz w:val="28"/>
          <w:szCs w:val="28"/>
        </w:rPr>
        <w:t xml:space="preserve"> пусть единицы, и они</w:t>
      </w:r>
      <w:r w:rsidRPr="005F2DC3">
        <w:rPr>
          <w:rFonts w:ascii="Times New Roman" w:hAnsi="Times New Roman" w:cs="Times New Roman"/>
          <w:sz w:val="28"/>
          <w:szCs w:val="28"/>
        </w:rPr>
        <w:t xml:space="preserve">   нарушают правила содержания собак.</w:t>
      </w:r>
      <w:r w:rsidR="00462C7A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Pr="005F2DC3">
        <w:rPr>
          <w:rFonts w:ascii="Times New Roman" w:hAnsi="Times New Roman" w:cs="Times New Roman"/>
          <w:sz w:val="28"/>
          <w:szCs w:val="28"/>
        </w:rPr>
        <w:t xml:space="preserve"> С такими хозяевами ведем работу, беседуем. </w:t>
      </w:r>
    </w:p>
    <w:p w:rsidR="00BB6D22" w:rsidRPr="005F2DC3" w:rsidRDefault="004F7826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Еще одна </w:t>
      </w:r>
      <w:r w:rsidR="00BB6D22" w:rsidRPr="005F2DC3">
        <w:rPr>
          <w:rFonts w:ascii="Times New Roman" w:hAnsi="Times New Roman" w:cs="Times New Roman"/>
          <w:sz w:val="28"/>
          <w:szCs w:val="28"/>
        </w:rPr>
        <w:t>пр</w:t>
      </w:r>
      <w:r w:rsidR="00B95F4D" w:rsidRPr="005F2DC3">
        <w:rPr>
          <w:rFonts w:ascii="Times New Roman" w:hAnsi="Times New Roman" w:cs="Times New Roman"/>
          <w:sz w:val="28"/>
          <w:szCs w:val="28"/>
        </w:rPr>
        <w:t>облема</w:t>
      </w:r>
      <w:r w:rsidRPr="005F2DC3">
        <w:rPr>
          <w:rFonts w:ascii="Times New Roman" w:hAnsi="Times New Roman" w:cs="Times New Roman"/>
          <w:sz w:val="28"/>
          <w:szCs w:val="28"/>
        </w:rPr>
        <w:t xml:space="preserve">  и выражается она в  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 пассивности населения  посещения   мероприятий</w:t>
      </w:r>
      <w:r w:rsidR="00BB6D22" w:rsidRPr="005F2DC3">
        <w:rPr>
          <w:rFonts w:ascii="Times New Roman" w:hAnsi="Times New Roman" w:cs="Times New Roman"/>
          <w:sz w:val="28"/>
          <w:szCs w:val="28"/>
        </w:rPr>
        <w:t>,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на территории: субботники,</w:t>
      </w:r>
      <w:r w:rsidR="00B94249" w:rsidRPr="005F2DC3">
        <w:rPr>
          <w:rFonts w:ascii="Times New Roman" w:hAnsi="Times New Roman" w:cs="Times New Roman"/>
          <w:sz w:val="28"/>
          <w:szCs w:val="28"/>
        </w:rPr>
        <w:t xml:space="preserve"> собрания,</w:t>
      </w:r>
      <w:r w:rsidR="00B95F4D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концерты</w:t>
      </w:r>
      <w:r w:rsidR="00B95F4D" w:rsidRPr="005F2DC3">
        <w:rPr>
          <w:rFonts w:ascii="Times New Roman" w:hAnsi="Times New Roman" w:cs="Times New Roman"/>
          <w:sz w:val="28"/>
          <w:szCs w:val="28"/>
        </w:rPr>
        <w:t>, культурно</w:t>
      </w:r>
      <w:r w:rsidR="003029C1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95F4D" w:rsidRPr="005F2DC3">
        <w:rPr>
          <w:rFonts w:ascii="Times New Roman" w:hAnsi="Times New Roman" w:cs="Times New Roman"/>
          <w:sz w:val="28"/>
          <w:szCs w:val="28"/>
        </w:rPr>
        <w:t>- досуговые мероприятия</w:t>
      </w:r>
      <w:r w:rsidR="00BB6D22" w:rsidRPr="005F2DC3">
        <w:rPr>
          <w:rFonts w:ascii="Times New Roman" w:hAnsi="Times New Roman" w:cs="Times New Roman"/>
          <w:sz w:val="28"/>
          <w:szCs w:val="28"/>
        </w:rPr>
        <w:t xml:space="preserve">  явка  населения </w:t>
      </w:r>
      <w:r w:rsidR="007E46A0" w:rsidRPr="005F2DC3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41038" w:rsidRPr="005F2DC3">
        <w:rPr>
          <w:rFonts w:ascii="Times New Roman" w:hAnsi="Times New Roman" w:cs="Times New Roman"/>
          <w:sz w:val="28"/>
          <w:szCs w:val="28"/>
        </w:rPr>
        <w:t xml:space="preserve"> </w:t>
      </w:r>
      <w:r w:rsidR="00BB6D22" w:rsidRPr="005F2DC3">
        <w:rPr>
          <w:rFonts w:ascii="Times New Roman" w:hAnsi="Times New Roman" w:cs="Times New Roman"/>
          <w:sz w:val="28"/>
          <w:szCs w:val="28"/>
        </w:rPr>
        <w:t>мала.   Все, что проводится,  уважаемые граждане – это для вас.</w:t>
      </w:r>
    </w:p>
    <w:p w:rsidR="00BB6D22" w:rsidRPr="005F2DC3" w:rsidRDefault="003029C1" w:rsidP="005F2D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DC3">
        <w:rPr>
          <w:rFonts w:ascii="Times New Roman" w:hAnsi="Times New Roman" w:cs="Times New Roman"/>
          <w:i/>
          <w:sz w:val="28"/>
          <w:szCs w:val="28"/>
        </w:rPr>
        <w:t>Немного о  задачах на  2023</w:t>
      </w:r>
      <w:r w:rsidR="00BB6D22" w:rsidRPr="005F2DC3">
        <w:rPr>
          <w:rFonts w:ascii="Times New Roman" w:hAnsi="Times New Roman" w:cs="Times New Roman"/>
          <w:i/>
          <w:sz w:val="28"/>
          <w:szCs w:val="28"/>
        </w:rPr>
        <w:t>го</w:t>
      </w:r>
      <w:r w:rsidR="00275ABF" w:rsidRPr="005F2DC3">
        <w:rPr>
          <w:rFonts w:ascii="Times New Roman" w:hAnsi="Times New Roman" w:cs="Times New Roman"/>
          <w:i/>
          <w:sz w:val="28"/>
          <w:szCs w:val="28"/>
        </w:rPr>
        <w:t>д.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Для администрации сельского поселения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1.Главная задача исполнение  бюджета сельского поселения по доходам, снижение недоимки,  экономное расходование бюджетных средств.</w:t>
      </w:r>
    </w:p>
    <w:p w:rsidR="0024449D" w:rsidRDefault="0024449D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29C1" w:rsidRPr="005F2DC3">
        <w:rPr>
          <w:rFonts w:ascii="Times New Roman" w:hAnsi="Times New Roman" w:cs="Times New Roman"/>
          <w:sz w:val="28"/>
          <w:szCs w:val="28"/>
        </w:rPr>
        <w:t>. Отремонтировать подъезд спецмашины до здания МПО улица Школьная д.2 а, дорогу по улице Кирова, улица Зелёная.</w:t>
      </w:r>
    </w:p>
    <w:p w:rsidR="00BB6D22" w:rsidRPr="005F2DC3" w:rsidRDefault="0024449D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="00BB6D22" w:rsidRPr="005F2DC3">
        <w:rPr>
          <w:rFonts w:ascii="Times New Roman" w:hAnsi="Times New Roman" w:cs="Times New Roman"/>
          <w:sz w:val="28"/>
          <w:szCs w:val="28"/>
        </w:rPr>
        <w:t>.Решение вопросов местного значения.</w:t>
      </w:r>
    </w:p>
    <w:p w:rsidR="00BB6D22" w:rsidRPr="005F2DC3" w:rsidRDefault="00B94249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Для МКУК «ЦДБО</w:t>
      </w:r>
      <w:r w:rsidR="000320BA" w:rsidRPr="005F2DC3">
        <w:rPr>
          <w:rFonts w:ascii="Times New Roman" w:hAnsi="Times New Roman" w:cs="Times New Roman"/>
          <w:sz w:val="28"/>
          <w:szCs w:val="28"/>
        </w:rPr>
        <w:t>»</w:t>
      </w:r>
      <w:r w:rsidR="00BB6D22" w:rsidRPr="005F2DC3">
        <w:rPr>
          <w:rFonts w:ascii="Times New Roman" w:hAnsi="Times New Roman" w:cs="Times New Roman"/>
          <w:sz w:val="28"/>
          <w:szCs w:val="28"/>
        </w:rPr>
        <w:t>: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1.Работать со всеми слоями населения.</w:t>
      </w:r>
      <w:r w:rsidR="00F760C3" w:rsidRPr="005F2DC3">
        <w:rPr>
          <w:rFonts w:ascii="Times New Roman" w:hAnsi="Times New Roman" w:cs="Times New Roman"/>
          <w:sz w:val="28"/>
          <w:szCs w:val="28"/>
        </w:rPr>
        <w:t xml:space="preserve">   </w:t>
      </w:r>
      <w:r w:rsidRPr="005F2DC3">
        <w:rPr>
          <w:rFonts w:ascii="Times New Roman" w:hAnsi="Times New Roman" w:cs="Times New Roman"/>
          <w:sz w:val="28"/>
          <w:szCs w:val="28"/>
        </w:rPr>
        <w:t>Находить новые формы  работы с населением.</w:t>
      </w:r>
    </w:p>
    <w:p w:rsidR="003A603B" w:rsidRPr="005F2DC3" w:rsidRDefault="003A603B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Депутатам хотел бы пожелать активности, обязательного участия в собран</w:t>
      </w:r>
      <w:r w:rsidRPr="005F2DC3">
        <w:rPr>
          <w:rFonts w:ascii="Times New Roman" w:hAnsi="Times New Roman" w:cs="Times New Roman"/>
          <w:sz w:val="28"/>
          <w:szCs w:val="28"/>
        </w:rPr>
        <w:t>и</w:t>
      </w:r>
      <w:r w:rsidRPr="005F2DC3">
        <w:rPr>
          <w:rFonts w:ascii="Times New Roman" w:hAnsi="Times New Roman" w:cs="Times New Roman"/>
          <w:sz w:val="28"/>
          <w:szCs w:val="28"/>
        </w:rPr>
        <w:t>ях, субботниках и других массовых мероприятиях.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Для граждан: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1.Проявлять</w:t>
      </w:r>
      <w:r w:rsidR="003A603B" w:rsidRPr="005F2DC3">
        <w:rPr>
          <w:rFonts w:ascii="Times New Roman" w:hAnsi="Times New Roman" w:cs="Times New Roman"/>
          <w:sz w:val="28"/>
          <w:szCs w:val="28"/>
        </w:rPr>
        <w:t xml:space="preserve"> активность, участвовать в</w:t>
      </w:r>
      <w:r w:rsidRPr="005F2DC3">
        <w:rPr>
          <w:rFonts w:ascii="Times New Roman" w:hAnsi="Times New Roman" w:cs="Times New Roman"/>
          <w:sz w:val="28"/>
          <w:szCs w:val="28"/>
        </w:rPr>
        <w:t xml:space="preserve"> мероприятиях.</w:t>
      </w:r>
    </w:p>
    <w:p w:rsidR="00BB6D22" w:rsidRPr="005F2DC3" w:rsidRDefault="00BB6D22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 xml:space="preserve">2.Заниматься благоустройством </w:t>
      </w:r>
      <w:proofErr w:type="gramStart"/>
      <w:r w:rsidRPr="005F2DC3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5F2DC3">
        <w:rPr>
          <w:rFonts w:ascii="Times New Roman" w:hAnsi="Times New Roman" w:cs="Times New Roman"/>
          <w:sz w:val="28"/>
          <w:szCs w:val="28"/>
        </w:rPr>
        <w:t xml:space="preserve">  придомовых  территории, общий вид населенного пункта складывается от участия каждого.</w:t>
      </w:r>
    </w:p>
    <w:p w:rsidR="00B94249" w:rsidRPr="005F2DC3" w:rsidRDefault="00B94249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3. Соблюдать правила  пожарной безопасности.</w:t>
      </w:r>
    </w:p>
    <w:p w:rsidR="00BB6D22" w:rsidRPr="005F2DC3" w:rsidRDefault="00B94249" w:rsidP="005F2DC3">
      <w:pPr>
        <w:jc w:val="both"/>
        <w:rPr>
          <w:rFonts w:ascii="Times New Roman" w:hAnsi="Times New Roman" w:cs="Times New Roman"/>
          <w:sz w:val="28"/>
          <w:szCs w:val="28"/>
        </w:rPr>
      </w:pPr>
      <w:r w:rsidRPr="005F2DC3">
        <w:rPr>
          <w:rFonts w:ascii="Times New Roman" w:hAnsi="Times New Roman" w:cs="Times New Roman"/>
          <w:sz w:val="28"/>
          <w:szCs w:val="28"/>
        </w:rPr>
        <w:t>4</w:t>
      </w:r>
      <w:r w:rsidR="00BB6D22" w:rsidRPr="005F2DC3">
        <w:rPr>
          <w:rFonts w:ascii="Times New Roman" w:hAnsi="Times New Roman" w:cs="Times New Roman"/>
          <w:sz w:val="28"/>
          <w:szCs w:val="28"/>
        </w:rPr>
        <w:t>.Своевременно оплачивать налоги,  коммунальные платежи.</w:t>
      </w:r>
    </w:p>
    <w:p w:rsidR="0035425D" w:rsidRPr="005F2DC3" w:rsidRDefault="0035425D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2DC3">
        <w:rPr>
          <w:rStyle w:val="normaltextrunscx32627041"/>
          <w:sz w:val="28"/>
          <w:szCs w:val="28"/>
        </w:rPr>
        <w:t>Для выполнения намеченных планов необходимо работать администрации поселения с депутатским корпусом,</w:t>
      </w:r>
      <w:r w:rsidRPr="005F2DC3">
        <w:rPr>
          <w:rStyle w:val="apple-converted-space"/>
          <w:sz w:val="28"/>
          <w:szCs w:val="28"/>
        </w:rPr>
        <w:t> </w:t>
      </w:r>
      <w:r w:rsidRPr="005F2DC3">
        <w:rPr>
          <w:rStyle w:val="normaltextrunscx32627041"/>
          <w:sz w:val="28"/>
          <w:szCs w:val="28"/>
        </w:rPr>
        <w:t xml:space="preserve"> предпринимателями и всем населением </w:t>
      </w:r>
      <w:r w:rsidRPr="005F2DC3">
        <w:rPr>
          <w:rStyle w:val="normaltextrunscx32627041"/>
          <w:sz w:val="28"/>
          <w:szCs w:val="28"/>
        </w:rPr>
        <w:lastRenderedPageBreak/>
        <w:t>в целом, при поддержке администрации</w:t>
      </w:r>
      <w:r w:rsidRPr="005F2DC3">
        <w:rPr>
          <w:rStyle w:val="apple-converted-space"/>
          <w:sz w:val="28"/>
          <w:szCs w:val="28"/>
        </w:rPr>
        <w:t>  Котельничского  </w:t>
      </w:r>
      <w:r w:rsidRPr="005F2DC3">
        <w:rPr>
          <w:rStyle w:val="normaltextrunscx32627041"/>
          <w:sz w:val="28"/>
          <w:szCs w:val="28"/>
        </w:rPr>
        <w:t>муниципального района.</w:t>
      </w:r>
      <w:r w:rsidRPr="005F2DC3">
        <w:rPr>
          <w:rStyle w:val="eopscx32627041"/>
          <w:sz w:val="28"/>
          <w:szCs w:val="28"/>
        </w:rPr>
        <w:t> </w:t>
      </w:r>
    </w:p>
    <w:p w:rsidR="0035425D" w:rsidRPr="005F2DC3" w:rsidRDefault="0035425D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2DC3">
        <w:rPr>
          <w:rStyle w:val="eopscx32627041"/>
          <w:sz w:val="28"/>
          <w:szCs w:val="28"/>
        </w:rPr>
        <w:t> </w:t>
      </w:r>
    </w:p>
    <w:p w:rsidR="0035425D" w:rsidRPr="005F2DC3" w:rsidRDefault="00DC298E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2DC3">
        <w:rPr>
          <w:rStyle w:val="normaltextrunscx32627041"/>
          <w:b/>
          <w:bCs/>
          <w:sz w:val="28"/>
          <w:szCs w:val="28"/>
        </w:rPr>
        <w:t>В прошедшем 2022</w:t>
      </w:r>
      <w:r w:rsidR="0035425D" w:rsidRPr="005F2DC3">
        <w:rPr>
          <w:rStyle w:val="normaltextrunscx32627041"/>
          <w:b/>
          <w:bCs/>
          <w:sz w:val="28"/>
          <w:szCs w:val="28"/>
        </w:rPr>
        <w:t xml:space="preserve"> году администрацией сельского поселения была пр</w:t>
      </w:r>
      <w:r w:rsidR="0035425D" w:rsidRPr="005F2DC3">
        <w:rPr>
          <w:rStyle w:val="normaltextrunscx32627041"/>
          <w:b/>
          <w:bCs/>
          <w:sz w:val="28"/>
          <w:szCs w:val="28"/>
        </w:rPr>
        <w:t>о</w:t>
      </w:r>
      <w:r w:rsidR="0035425D" w:rsidRPr="005F2DC3">
        <w:rPr>
          <w:rStyle w:val="normaltextrunscx32627041"/>
          <w:b/>
          <w:bCs/>
          <w:sz w:val="28"/>
          <w:szCs w:val="28"/>
        </w:rPr>
        <w:t>делана определенная работа, о результатах которой судить вам, уважа</w:t>
      </w:r>
      <w:r w:rsidR="0035425D" w:rsidRPr="005F2DC3">
        <w:rPr>
          <w:rStyle w:val="normaltextrunscx32627041"/>
          <w:b/>
          <w:bCs/>
          <w:sz w:val="28"/>
          <w:szCs w:val="28"/>
        </w:rPr>
        <w:t>е</w:t>
      </w:r>
      <w:r w:rsidR="0035425D" w:rsidRPr="005F2DC3">
        <w:rPr>
          <w:rStyle w:val="normaltextrunscx32627041"/>
          <w:b/>
          <w:bCs/>
          <w:sz w:val="28"/>
          <w:szCs w:val="28"/>
        </w:rPr>
        <w:t>мые жители.</w:t>
      </w:r>
      <w:r w:rsidR="0035425D" w:rsidRPr="005F2DC3">
        <w:rPr>
          <w:rStyle w:val="eopscx32627041"/>
          <w:sz w:val="28"/>
          <w:szCs w:val="28"/>
        </w:rPr>
        <w:t> </w:t>
      </w:r>
    </w:p>
    <w:p w:rsidR="0035425D" w:rsidRPr="005F2DC3" w:rsidRDefault="0035425D" w:rsidP="005F2DC3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2DC3">
        <w:rPr>
          <w:rStyle w:val="normaltextrunscx32627041"/>
          <w:b/>
          <w:bCs/>
          <w:sz w:val="28"/>
          <w:szCs w:val="28"/>
        </w:rPr>
        <w:t>Спасибо за внимание.</w:t>
      </w:r>
    </w:p>
    <w:p w:rsidR="00725669" w:rsidRPr="005F2DC3" w:rsidRDefault="00725669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Pr="005F2DC3" w:rsidRDefault="00CD3361" w:rsidP="005F2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361" w:rsidRDefault="00CD3361" w:rsidP="00BB6D22">
      <w:pPr>
        <w:rPr>
          <w:rFonts w:ascii="Times New Roman" w:hAnsi="Times New Roman" w:cs="Times New Roman"/>
          <w:sz w:val="24"/>
          <w:szCs w:val="24"/>
        </w:rPr>
      </w:pPr>
    </w:p>
    <w:sectPr w:rsidR="00CD3361" w:rsidSect="004D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3BC"/>
    <w:multiLevelType w:val="hybridMultilevel"/>
    <w:tmpl w:val="BAFE5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-1538" w:hanging="360"/>
      </w:pPr>
    </w:lvl>
    <w:lvl w:ilvl="2" w:tplc="0419001B" w:tentative="1">
      <w:start w:val="1"/>
      <w:numFmt w:val="lowerRoman"/>
      <w:lvlText w:val="%3."/>
      <w:lvlJc w:val="right"/>
      <w:pPr>
        <w:ind w:left="-818" w:hanging="180"/>
      </w:pPr>
    </w:lvl>
    <w:lvl w:ilvl="3" w:tplc="0419000F" w:tentative="1">
      <w:start w:val="1"/>
      <w:numFmt w:val="decimal"/>
      <w:lvlText w:val="%4."/>
      <w:lvlJc w:val="left"/>
      <w:pPr>
        <w:ind w:left="-98" w:hanging="360"/>
      </w:pPr>
    </w:lvl>
    <w:lvl w:ilvl="4" w:tplc="04190019" w:tentative="1">
      <w:start w:val="1"/>
      <w:numFmt w:val="lowerLetter"/>
      <w:lvlText w:val="%5."/>
      <w:lvlJc w:val="left"/>
      <w:pPr>
        <w:ind w:left="622" w:hanging="360"/>
      </w:pPr>
    </w:lvl>
    <w:lvl w:ilvl="5" w:tplc="0419001B" w:tentative="1">
      <w:start w:val="1"/>
      <w:numFmt w:val="lowerRoman"/>
      <w:lvlText w:val="%6."/>
      <w:lvlJc w:val="right"/>
      <w:pPr>
        <w:ind w:left="1342" w:hanging="180"/>
      </w:pPr>
    </w:lvl>
    <w:lvl w:ilvl="6" w:tplc="0419000F" w:tentative="1">
      <w:start w:val="1"/>
      <w:numFmt w:val="decimal"/>
      <w:lvlText w:val="%7."/>
      <w:lvlJc w:val="left"/>
      <w:pPr>
        <w:ind w:left="2062" w:hanging="360"/>
      </w:pPr>
    </w:lvl>
    <w:lvl w:ilvl="7" w:tplc="04190019" w:tentative="1">
      <w:start w:val="1"/>
      <w:numFmt w:val="lowerLetter"/>
      <w:lvlText w:val="%8."/>
      <w:lvlJc w:val="left"/>
      <w:pPr>
        <w:ind w:left="2782" w:hanging="360"/>
      </w:pPr>
    </w:lvl>
    <w:lvl w:ilvl="8" w:tplc="0419001B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1">
    <w:nsid w:val="62E36AF6"/>
    <w:multiLevelType w:val="hybridMultilevel"/>
    <w:tmpl w:val="854ACE32"/>
    <w:lvl w:ilvl="0" w:tplc="F57ADD5A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6D22"/>
    <w:rsid w:val="0000692B"/>
    <w:rsid w:val="000103AA"/>
    <w:rsid w:val="000157A5"/>
    <w:rsid w:val="00023BD9"/>
    <w:rsid w:val="000320BA"/>
    <w:rsid w:val="000352E1"/>
    <w:rsid w:val="00036A34"/>
    <w:rsid w:val="00062FDA"/>
    <w:rsid w:val="00067AEB"/>
    <w:rsid w:val="00082CAA"/>
    <w:rsid w:val="00095CEF"/>
    <w:rsid w:val="000B0F74"/>
    <w:rsid w:val="000B5EDE"/>
    <w:rsid w:val="000E0A51"/>
    <w:rsid w:val="000E2743"/>
    <w:rsid w:val="000E4C0D"/>
    <w:rsid w:val="000E6FCE"/>
    <w:rsid w:val="000F22B4"/>
    <w:rsid w:val="00101C94"/>
    <w:rsid w:val="001045AD"/>
    <w:rsid w:val="0010777F"/>
    <w:rsid w:val="00133931"/>
    <w:rsid w:val="001413C7"/>
    <w:rsid w:val="001431D1"/>
    <w:rsid w:val="0014711C"/>
    <w:rsid w:val="0016170C"/>
    <w:rsid w:val="0017195E"/>
    <w:rsid w:val="00185BEA"/>
    <w:rsid w:val="00191891"/>
    <w:rsid w:val="001D1AA4"/>
    <w:rsid w:val="001F0D6C"/>
    <w:rsid w:val="00221007"/>
    <w:rsid w:val="00233DBA"/>
    <w:rsid w:val="0024449D"/>
    <w:rsid w:val="00251FB4"/>
    <w:rsid w:val="002670C2"/>
    <w:rsid w:val="002743D3"/>
    <w:rsid w:val="00275ABF"/>
    <w:rsid w:val="00287208"/>
    <w:rsid w:val="0028735F"/>
    <w:rsid w:val="002A12CA"/>
    <w:rsid w:val="002A2E67"/>
    <w:rsid w:val="002A6E63"/>
    <w:rsid w:val="002B43F0"/>
    <w:rsid w:val="002B4F24"/>
    <w:rsid w:val="002C4211"/>
    <w:rsid w:val="002D0AF2"/>
    <w:rsid w:val="002E217C"/>
    <w:rsid w:val="002E5CF2"/>
    <w:rsid w:val="002E64C5"/>
    <w:rsid w:val="003029C1"/>
    <w:rsid w:val="003035FE"/>
    <w:rsid w:val="00305B07"/>
    <w:rsid w:val="0032230F"/>
    <w:rsid w:val="0032589E"/>
    <w:rsid w:val="003360D8"/>
    <w:rsid w:val="003376BC"/>
    <w:rsid w:val="003447C8"/>
    <w:rsid w:val="0035425D"/>
    <w:rsid w:val="00371E63"/>
    <w:rsid w:val="0037601B"/>
    <w:rsid w:val="00383094"/>
    <w:rsid w:val="00395B86"/>
    <w:rsid w:val="003A603B"/>
    <w:rsid w:val="003C0863"/>
    <w:rsid w:val="003C7489"/>
    <w:rsid w:val="003D752B"/>
    <w:rsid w:val="003E08B3"/>
    <w:rsid w:val="003E4142"/>
    <w:rsid w:val="003F0575"/>
    <w:rsid w:val="003F1CB4"/>
    <w:rsid w:val="003F6C6F"/>
    <w:rsid w:val="00402F62"/>
    <w:rsid w:val="004131C3"/>
    <w:rsid w:val="00414DEF"/>
    <w:rsid w:val="004203DE"/>
    <w:rsid w:val="00422559"/>
    <w:rsid w:val="00423BC8"/>
    <w:rsid w:val="00424A01"/>
    <w:rsid w:val="0043033F"/>
    <w:rsid w:val="00432F06"/>
    <w:rsid w:val="004507E3"/>
    <w:rsid w:val="004625E5"/>
    <w:rsid w:val="00462C7A"/>
    <w:rsid w:val="00471EA5"/>
    <w:rsid w:val="00487B29"/>
    <w:rsid w:val="00496DEA"/>
    <w:rsid w:val="004B6284"/>
    <w:rsid w:val="004C2209"/>
    <w:rsid w:val="004C3F04"/>
    <w:rsid w:val="004D03D5"/>
    <w:rsid w:val="004D2FB9"/>
    <w:rsid w:val="004F010F"/>
    <w:rsid w:val="004F63ED"/>
    <w:rsid w:val="004F7826"/>
    <w:rsid w:val="00500A55"/>
    <w:rsid w:val="00503F24"/>
    <w:rsid w:val="00507997"/>
    <w:rsid w:val="00515BA3"/>
    <w:rsid w:val="005245F8"/>
    <w:rsid w:val="00530B29"/>
    <w:rsid w:val="00533779"/>
    <w:rsid w:val="00595478"/>
    <w:rsid w:val="005A02D3"/>
    <w:rsid w:val="005A289F"/>
    <w:rsid w:val="005A2BCD"/>
    <w:rsid w:val="005A412E"/>
    <w:rsid w:val="005A5A78"/>
    <w:rsid w:val="005B2A6C"/>
    <w:rsid w:val="005C3462"/>
    <w:rsid w:val="005C3FC8"/>
    <w:rsid w:val="005C577A"/>
    <w:rsid w:val="005D0A32"/>
    <w:rsid w:val="005D51F5"/>
    <w:rsid w:val="005E4A57"/>
    <w:rsid w:val="005E59A9"/>
    <w:rsid w:val="005F1960"/>
    <w:rsid w:val="005F2DC3"/>
    <w:rsid w:val="00600D54"/>
    <w:rsid w:val="00607120"/>
    <w:rsid w:val="00615207"/>
    <w:rsid w:val="00625C8D"/>
    <w:rsid w:val="0063334E"/>
    <w:rsid w:val="006337DE"/>
    <w:rsid w:val="00643D92"/>
    <w:rsid w:val="00643F83"/>
    <w:rsid w:val="00652DEB"/>
    <w:rsid w:val="006608E2"/>
    <w:rsid w:val="00685124"/>
    <w:rsid w:val="006933F6"/>
    <w:rsid w:val="00696D8F"/>
    <w:rsid w:val="006A35ED"/>
    <w:rsid w:val="006A5AFF"/>
    <w:rsid w:val="006C149F"/>
    <w:rsid w:val="006C4FCA"/>
    <w:rsid w:val="006C7D52"/>
    <w:rsid w:val="006F0BA1"/>
    <w:rsid w:val="0070495E"/>
    <w:rsid w:val="00704A28"/>
    <w:rsid w:val="00725669"/>
    <w:rsid w:val="00743E52"/>
    <w:rsid w:val="00747179"/>
    <w:rsid w:val="00756BC1"/>
    <w:rsid w:val="007662DB"/>
    <w:rsid w:val="0077317C"/>
    <w:rsid w:val="00782B76"/>
    <w:rsid w:val="00787DA6"/>
    <w:rsid w:val="007A3159"/>
    <w:rsid w:val="007B5902"/>
    <w:rsid w:val="007C2E9D"/>
    <w:rsid w:val="007D50A9"/>
    <w:rsid w:val="007E1BBF"/>
    <w:rsid w:val="007E46A0"/>
    <w:rsid w:val="00802DFC"/>
    <w:rsid w:val="00803E7C"/>
    <w:rsid w:val="0081299C"/>
    <w:rsid w:val="00835A97"/>
    <w:rsid w:val="00836F0B"/>
    <w:rsid w:val="00843172"/>
    <w:rsid w:val="0085695B"/>
    <w:rsid w:val="00872CED"/>
    <w:rsid w:val="00895D47"/>
    <w:rsid w:val="008A26A1"/>
    <w:rsid w:val="008C3A66"/>
    <w:rsid w:val="008E127D"/>
    <w:rsid w:val="008E721B"/>
    <w:rsid w:val="00912479"/>
    <w:rsid w:val="009157F0"/>
    <w:rsid w:val="00917DDC"/>
    <w:rsid w:val="00921BCA"/>
    <w:rsid w:val="009323A5"/>
    <w:rsid w:val="009372F5"/>
    <w:rsid w:val="00942FAA"/>
    <w:rsid w:val="009671E8"/>
    <w:rsid w:val="00983D38"/>
    <w:rsid w:val="00992814"/>
    <w:rsid w:val="00993F90"/>
    <w:rsid w:val="009A03B1"/>
    <w:rsid w:val="009A28A2"/>
    <w:rsid w:val="009B28B0"/>
    <w:rsid w:val="009C57CE"/>
    <w:rsid w:val="009C663B"/>
    <w:rsid w:val="009D29CD"/>
    <w:rsid w:val="009E6EF3"/>
    <w:rsid w:val="009E7E4D"/>
    <w:rsid w:val="00A03DDA"/>
    <w:rsid w:val="00A16348"/>
    <w:rsid w:val="00A407AD"/>
    <w:rsid w:val="00A546CC"/>
    <w:rsid w:val="00A550FF"/>
    <w:rsid w:val="00A57658"/>
    <w:rsid w:val="00A62026"/>
    <w:rsid w:val="00A6297C"/>
    <w:rsid w:val="00A63B33"/>
    <w:rsid w:val="00A9182C"/>
    <w:rsid w:val="00AA1BA2"/>
    <w:rsid w:val="00AA4370"/>
    <w:rsid w:val="00AB0E56"/>
    <w:rsid w:val="00AC202C"/>
    <w:rsid w:val="00B04274"/>
    <w:rsid w:val="00B0773E"/>
    <w:rsid w:val="00B268D4"/>
    <w:rsid w:val="00B37A97"/>
    <w:rsid w:val="00B41038"/>
    <w:rsid w:val="00B45DD4"/>
    <w:rsid w:val="00B53304"/>
    <w:rsid w:val="00B57770"/>
    <w:rsid w:val="00B63ED4"/>
    <w:rsid w:val="00B64D30"/>
    <w:rsid w:val="00B64FD6"/>
    <w:rsid w:val="00B650D0"/>
    <w:rsid w:val="00B711C0"/>
    <w:rsid w:val="00B7229D"/>
    <w:rsid w:val="00B77771"/>
    <w:rsid w:val="00B83951"/>
    <w:rsid w:val="00B83C28"/>
    <w:rsid w:val="00B94249"/>
    <w:rsid w:val="00B9437B"/>
    <w:rsid w:val="00B95F4D"/>
    <w:rsid w:val="00BA6F2D"/>
    <w:rsid w:val="00BA6F8D"/>
    <w:rsid w:val="00BB223F"/>
    <w:rsid w:val="00BB525D"/>
    <w:rsid w:val="00BB6C6C"/>
    <w:rsid w:val="00BB6D22"/>
    <w:rsid w:val="00BC622D"/>
    <w:rsid w:val="00BE2658"/>
    <w:rsid w:val="00C0118E"/>
    <w:rsid w:val="00C102F9"/>
    <w:rsid w:val="00C1099F"/>
    <w:rsid w:val="00C12373"/>
    <w:rsid w:val="00C14CB7"/>
    <w:rsid w:val="00C30700"/>
    <w:rsid w:val="00C3310E"/>
    <w:rsid w:val="00C4050D"/>
    <w:rsid w:val="00C42A4C"/>
    <w:rsid w:val="00C4713C"/>
    <w:rsid w:val="00CA2947"/>
    <w:rsid w:val="00CA7C92"/>
    <w:rsid w:val="00CB1165"/>
    <w:rsid w:val="00CC088D"/>
    <w:rsid w:val="00CC25D5"/>
    <w:rsid w:val="00CD3361"/>
    <w:rsid w:val="00CD54A4"/>
    <w:rsid w:val="00CD6D38"/>
    <w:rsid w:val="00CD6DA0"/>
    <w:rsid w:val="00CE6757"/>
    <w:rsid w:val="00CF36B2"/>
    <w:rsid w:val="00CF51C7"/>
    <w:rsid w:val="00D21867"/>
    <w:rsid w:val="00D2759B"/>
    <w:rsid w:val="00D45150"/>
    <w:rsid w:val="00D54E5E"/>
    <w:rsid w:val="00D652DF"/>
    <w:rsid w:val="00D7020F"/>
    <w:rsid w:val="00D728AE"/>
    <w:rsid w:val="00D74A53"/>
    <w:rsid w:val="00D76D6C"/>
    <w:rsid w:val="00D976C9"/>
    <w:rsid w:val="00DA6011"/>
    <w:rsid w:val="00DA6338"/>
    <w:rsid w:val="00DB1FA0"/>
    <w:rsid w:val="00DC298E"/>
    <w:rsid w:val="00DC739E"/>
    <w:rsid w:val="00DC759E"/>
    <w:rsid w:val="00DD27F5"/>
    <w:rsid w:val="00DD59A1"/>
    <w:rsid w:val="00DD697D"/>
    <w:rsid w:val="00DF23CA"/>
    <w:rsid w:val="00DF630E"/>
    <w:rsid w:val="00E076C1"/>
    <w:rsid w:val="00E11209"/>
    <w:rsid w:val="00E16363"/>
    <w:rsid w:val="00E24B90"/>
    <w:rsid w:val="00E26930"/>
    <w:rsid w:val="00E26B94"/>
    <w:rsid w:val="00E365F8"/>
    <w:rsid w:val="00E43A4C"/>
    <w:rsid w:val="00E4580C"/>
    <w:rsid w:val="00E74CDE"/>
    <w:rsid w:val="00E7776E"/>
    <w:rsid w:val="00E85AEB"/>
    <w:rsid w:val="00EB1EAA"/>
    <w:rsid w:val="00EB6758"/>
    <w:rsid w:val="00EC3D4B"/>
    <w:rsid w:val="00ED6A28"/>
    <w:rsid w:val="00EE2AE6"/>
    <w:rsid w:val="00EE3059"/>
    <w:rsid w:val="00EE4FBF"/>
    <w:rsid w:val="00EE7073"/>
    <w:rsid w:val="00EF13C4"/>
    <w:rsid w:val="00EF1CE3"/>
    <w:rsid w:val="00EF2ACE"/>
    <w:rsid w:val="00EF312D"/>
    <w:rsid w:val="00F14375"/>
    <w:rsid w:val="00F166A1"/>
    <w:rsid w:val="00F21511"/>
    <w:rsid w:val="00F26B87"/>
    <w:rsid w:val="00F3599B"/>
    <w:rsid w:val="00F46E36"/>
    <w:rsid w:val="00F47117"/>
    <w:rsid w:val="00F50D53"/>
    <w:rsid w:val="00F760C3"/>
    <w:rsid w:val="00F81C9B"/>
    <w:rsid w:val="00F8720E"/>
    <w:rsid w:val="00F90E20"/>
    <w:rsid w:val="00F91175"/>
    <w:rsid w:val="00F92422"/>
    <w:rsid w:val="00F92865"/>
    <w:rsid w:val="00FA115D"/>
    <w:rsid w:val="00FC43E8"/>
    <w:rsid w:val="00FD09A5"/>
    <w:rsid w:val="00FD0BFE"/>
    <w:rsid w:val="00FD6C82"/>
    <w:rsid w:val="00FE008D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5"/>
  </w:style>
  <w:style w:type="paragraph" w:styleId="4">
    <w:name w:val="heading 4"/>
    <w:basedOn w:val="a"/>
    <w:next w:val="a"/>
    <w:link w:val="40"/>
    <w:uiPriority w:val="99"/>
    <w:qFormat/>
    <w:rsid w:val="002743D3"/>
    <w:pPr>
      <w:spacing w:before="120" w:after="120"/>
      <w:outlineLvl w:val="3"/>
    </w:pPr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A03DD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02F6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CF36B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21">
    <w:name w:val="fontstyle21"/>
    <w:basedOn w:val="a0"/>
    <w:rsid w:val="00B711C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2743D3"/>
    <w:rPr>
      <w:rFonts w:ascii="XO Thames" w:eastAsia="Times New Roman" w:hAnsi="XO Thames" w:cs="XO Thames"/>
      <w:b/>
      <w:bCs/>
      <w:color w:val="595959"/>
      <w:sz w:val="26"/>
      <w:szCs w:val="26"/>
      <w:lang w:eastAsia="ru-RU"/>
    </w:rPr>
  </w:style>
  <w:style w:type="character" w:customStyle="1" w:styleId="normaltextrunscx32627041">
    <w:name w:val="normaltextrun scx32627041"/>
    <w:basedOn w:val="a0"/>
    <w:rsid w:val="0035425D"/>
  </w:style>
  <w:style w:type="character" w:customStyle="1" w:styleId="apple-converted-space">
    <w:name w:val="apple-converted-space"/>
    <w:basedOn w:val="a0"/>
    <w:rsid w:val="0035425D"/>
  </w:style>
  <w:style w:type="character" w:customStyle="1" w:styleId="eopscx32627041">
    <w:name w:val="eop scx32627041"/>
    <w:basedOn w:val="a0"/>
    <w:rsid w:val="0035425D"/>
  </w:style>
  <w:style w:type="paragraph" w:customStyle="1" w:styleId="paragraphscx32627041">
    <w:name w:val="paragraph scx32627041"/>
    <w:basedOn w:val="a"/>
    <w:rsid w:val="00354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5250-34C2-4354-A7B6-8F33C7B6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2022-04-14T10:36:00Z</cp:lastPrinted>
  <dcterms:created xsi:type="dcterms:W3CDTF">2023-05-03T08:58:00Z</dcterms:created>
  <dcterms:modified xsi:type="dcterms:W3CDTF">2023-05-12T10:58:00Z</dcterms:modified>
</cp:coreProperties>
</file>